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358F" w:rsidRDefault="00B5358F" w:rsidP="00B5358F">
      <w:pPr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Муниципальное автономное общеобразовательное учреждение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br/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/>
        </w:rPr>
        <w:t>Богандинская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средняя общеобразовательная школа №2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br/>
        <w:t>Тюменского муниципального  района</w:t>
      </w:r>
    </w:p>
    <w:p w:rsidR="00B5358F" w:rsidRDefault="00762B21" w:rsidP="00762B21">
      <w:pPr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noProof/>
        </w:rPr>
        <w:drawing>
          <wp:inline distT="0" distB="0" distL="0" distR="0" wp14:anchorId="275BA4DC" wp14:editId="01D063E4">
            <wp:extent cx="5581177" cy="1598345"/>
            <wp:effectExtent l="0" t="0" r="0" b="0"/>
            <wp:docPr id="1308" name="Picture 13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" name="Picture 130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81177" cy="159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358F" w:rsidRDefault="00B5358F" w:rsidP="00B5358F">
      <w:pPr>
        <w:pStyle w:val="Default"/>
        <w:jc w:val="center"/>
      </w:pPr>
      <w:r>
        <w:rPr>
          <w:b/>
          <w:bCs/>
        </w:rPr>
        <w:t>Адаптированная рабочая программа</w:t>
      </w:r>
    </w:p>
    <w:p w:rsidR="00B5358F" w:rsidRDefault="0059107B" w:rsidP="00B5358F">
      <w:pPr>
        <w:pStyle w:val="Default"/>
        <w:jc w:val="center"/>
      </w:pPr>
      <w:r>
        <w:rPr>
          <w:b/>
          <w:bCs/>
        </w:rPr>
        <w:t>по предмету «Литература</w:t>
      </w:r>
      <w:r w:rsidR="00B5358F">
        <w:rPr>
          <w:b/>
          <w:bCs/>
        </w:rPr>
        <w:t>»</w:t>
      </w:r>
    </w:p>
    <w:p w:rsidR="00B5358F" w:rsidRDefault="00B5358F" w:rsidP="00B5358F">
      <w:pPr>
        <w:pStyle w:val="Default"/>
        <w:jc w:val="center"/>
      </w:pPr>
      <w:r>
        <w:rPr>
          <w:b/>
          <w:bCs/>
        </w:rPr>
        <w:t>для обучающихся 5 класса</w:t>
      </w:r>
    </w:p>
    <w:p w:rsidR="00B5358F" w:rsidRDefault="00B5358F" w:rsidP="00B5358F">
      <w:pPr>
        <w:pStyle w:val="Default"/>
        <w:jc w:val="center"/>
      </w:pPr>
      <w:r>
        <w:rPr>
          <w:b/>
          <w:bCs/>
        </w:rPr>
        <w:t>по адаптированной основной общеобразовательной программе</w:t>
      </w:r>
    </w:p>
    <w:p w:rsidR="00B5358F" w:rsidRDefault="00B5358F" w:rsidP="00B5358F">
      <w:pPr>
        <w:pStyle w:val="Default"/>
        <w:jc w:val="center"/>
      </w:pPr>
      <w:r>
        <w:rPr>
          <w:b/>
          <w:bCs/>
        </w:rPr>
        <w:t>основного общего образования</w:t>
      </w:r>
    </w:p>
    <w:p w:rsidR="00B5358F" w:rsidRDefault="00B5358F" w:rsidP="00B5358F">
      <w:pPr>
        <w:pStyle w:val="Default"/>
        <w:jc w:val="center"/>
      </w:pPr>
      <w:r>
        <w:rPr>
          <w:b/>
          <w:bCs/>
        </w:rPr>
        <w:t>для обучающихся с задержкой</w:t>
      </w:r>
    </w:p>
    <w:p w:rsidR="00B5358F" w:rsidRDefault="00B5358F" w:rsidP="00B5358F">
      <w:pPr>
        <w:pStyle w:val="Default"/>
        <w:jc w:val="center"/>
      </w:pPr>
      <w:r>
        <w:rPr>
          <w:b/>
          <w:bCs/>
        </w:rPr>
        <w:t>психического развития</w:t>
      </w:r>
    </w:p>
    <w:p w:rsidR="00B5358F" w:rsidRPr="007B2579" w:rsidRDefault="00B5358F" w:rsidP="00B5358F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7B2579">
        <w:rPr>
          <w:rFonts w:ascii="Times New Roman" w:hAnsi="Times New Roman"/>
          <w:b/>
          <w:bCs/>
          <w:sz w:val="24"/>
          <w:szCs w:val="24"/>
          <w:lang w:val="ru-RU"/>
        </w:rPr>
        <w:t>(основное общее образование)</w:t>
      </w:r>
    </w:p>
    <w:p w:rsidR="00B5358F" w:rsidRPr="007B2579" w:rsidRDefault="00B5358F" w:rsidP="00B5358F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B5358F" w:rsidRPr="007B2579" w:rsidRDefault="00B5358F" w:rsidP="00B5358F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986"/>
        <w:gridCol w:w="5662"/>
      </w:tblGrid>
      <w:tr w:rsidR="00B5358F" w:rsidTr="00CF2F6A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358F" w:rsidRDefault="00B5358F" w:rsidP="00CF2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Предмет</w:t>
            </w:r>
            <w:proofErr w:type="spellEnd"/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5358F" w:rsidRPr="0059107B" w:rsidRDefault="0059107B" w:rsidP="00CF2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Литература</w:t>
            </w:r>
          </w:p>
        </w:tc>
      </w:tr>
      <w:tr w:rsidR="00B5358F" w:rsidTr="00CF2F6A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358F" w:rsidRDefault="00B5358F" w:rsidP="00CF2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5358F" w:rsidRPr="00762B21" w:rsidRDefault="00B5358F" w:rsidP="00CF2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 w:rsidR="00762B2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-202</w:t>
            </w:r>
            <w:r w:rsidR="00762B2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</w:t>
            </w:r>
          </w:p>
        </w:tc>
      </w:tr>
      <w:tr w:rsidR="00B5358F" w:rsidTr="00CF2F6A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358F" w:rsidRDefault="00B5358F" w:rsidP="00CF2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5358F" w:rsidRPr="00762B21" w:rsidRDefault="00762B21" w:rsidP="00CF2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</w:t>
            </w:r>
          </w:p>
        </w:tc>
      </w:tr>
      <w:tr w:rsidR="00B5358F" w:rsidTr="00CF2F6A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358F" w:rsidRDefault="00B5358F" w:rsidP="00CF2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5358F" w:rsidRPr="00762B21" w:rsidRDefault="00762B21" w:rsidP="00CF2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102</w:t>
            </w:r>
          </w:p>
        </w:tc>
      </w:tr>
      <w:tr w:rsidR="00B5358F" w:rsidTr="00CF2F6A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5358F" w:rsidRDefault="00B5358F" w:rsidP="00CF2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неделю</w:t>
            </w:r>
            <w:proofErr w:type="spellEnd"/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5358F" w:rsidRPr="00762B21" w:rsidRDefault="00762B21" w:rsidP="00CF2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</w:tbl>
    <w:p w:rsidR="00B5358F" w:rsidRDefault="00B5358F" w:rsidP="00B5358F">
      <w:pPr>
        <w:rPr>
          <w:rFonts w:ascii="Times New Roman" w:eastAsia="Calibri" w:hAnsi="Times New Roman" w:cs="Times New Roman"/>
          <w:sz w:val="24"/>
          <w:szCs w:val="24"/>
        </w:rPr>
      </w:pPr>
    </w:p>
    <w:p w:rsidR="00B5358F" w:rsidRDefault="00B5358F" w:rsidP="00B5358F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Учитель: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/>
        </w:rPr>
        <w:t>Лискова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А.В</w:t>
      </w:r>
    </w:p>
    <w:p w:rsidR="00B5358F" w:rsidRDefault="00B5358F" w:rsidP="00B5358F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B5358F" w:rsidRPr="00B5358F" w:rsidRDefault="00B5358F" w:rsidP="00B5358F">
      <w:pPr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р.п.Богандинский,202</w:t>
      </w:r>
      <w:r w:rsidR="00762B21">
        <w:rPr>
          <w:rFonts w:ascii="Times New Roman" w:eastAsia="Calibri" w:hAnsi="Times New Roman" w:cs="Times New Roman"/>
          <w:sz w:val="24"/>
          <w:szCs w:val="24"/>
          <w:lang w:val="ru-RU"/>
        </w:rPr>
        <w:t>5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г</w:t>
      </w:r>
    </w:p>
    <w:p w:rsidR="00B5358F" w:rsidRDefault="00B5358F" w:rsidP="00B5358F">
      <w:pPr>
        <w:pStyle w:val="Default"/>
        <w:jc w:val="center"/>
        <w:rPr>
          <w:b/>
          <w:bCs/>
        </w:rPr>
      </w:pPr>
    </w:p>
    <w:p w:rsidR="00B5358F" w:rsidRDefault="00B5358F" w:rsidP="00B5358F">
      <w:pPr>
        <w:pStyle w:val="Default"/>
        <w:jc w:val="center"/>
        <w:rPr>
          <w:b/>
          <w:bCs/>
        </w:rPr>
      </w:pPr>
    </w:p>
    <w:p w:rsidR="00762B21" w:rsidRDefault="00762B21" w:rsidP="00B5358F">
      <w:pPr>
        <w:pStyle w:val="Default"/>
        <w:jc w:val="center"/>
        <w:rPr>
          <w:b/>
          <w:bCs/>
        </w:rPr>
      </w:pPr>
    </w:p>
    <w:p w:rsidR="00762B21" w:rsidRDefault="00762B21" w:rsidP="00B5358F">
      <w:pPr>
        <w:pStyle w:val="Default"/>
        <w:jc w:val="center"/>
        <w:rPr>
          <w:b/>
          <w:bCs/>
        </w:rPr>
      </w:pPr>
    </w:p>
    <w:p w:rsidR="00762B21" w:rsidRDefault="00762B21" w:rsidP="00B5358F">
      <w:pPr>
        <w:pStyle w:val="Default"/>
        <w:jc w:val="center"/>
        <w:rPr>
          <w:b/>
          <w:bCs/>
        </w:rPr>
      </w:pPr>
    </w:p>
    <w:p w:rsidR="00762B21" w:rsidRDefault="00762B21" w:rsidP="00B5358F">
      <w:pPr>
        <w:pStyle w:val="Default"/>
        <w:jc w:val="center"/>
        <w:rPr>
          <w:b/>
          <w:bCs/>
        </w:rPr>
      </w:pPr>
    </w:p>
    <w:p w:rsidR="00762B21" w:rsidRDefault="00762B21" w:rsidP="00B5358F">
      <w:pPr>
        <w:pStyle w:val="Default"/>
        <w:jc w:val="center"/>
        <w:rPr>
          <w:b/>
          <w:bCs/>
        </w:rPr>
      </w:pPr>
    </w:p>
    <w:p w:rsidR="00B5358F" w:rsidRDefault="00B5358F" w:rsidP="00B5358F">
      <w:pPr>
        <w:pStyle w:val="Default"/>
        <w:jc w:val="center"/>
      </w:pPr>
      <w:r>
        <w:rPr>
          <w:b/>
          <w:bCs/>
        </w:rPr>
        <w:t>1. Пояснительная записка</w:t>
      </w:r>
    </w:p>
    <w:p w:rsidR="00B5358F" w:rsidRDefault="00B5358F" w:rsidP="00B5358F">
      <w:pPr>
        <w:pStyle w:val="Default"/>
      </w:pPr>
      <w:r>
        <w:t xml:space="preserve">Данная рабочая программа по литературе разработана для обучающегося 6 класса по адаптированной основной общеобразовательной программе основного общего образования для обучающихся с задержкой психического </w:t>
      </w:r>
      <w:proofErr w:type="gramStart"/>
      <w:r>
        <w:t>развития  на</w:t>
      </w:r>
      <w:proofErr w:type="gramEnd"/>
      <w:r>
        <w:t xml:space="preserve"> основании:</w:t>
      </w:r>
    </w:p>
    <w:p w:rsidR="00B5358F" w:rsidRDefault="00B5358F" w:rsidP="00B5358F">
      <w:pPr>
        <w:pStyle w:val="Default"/>
      </w:pPr>
    </w:p>
    <w:p w:rsidR="00B5358F" w:rsidRDefault="00B5358F" w:rsidP="00B5358F">
      <w:pPr>
        <w:pStyle w:val="a3"/>
        <w:spacing w:before="0" w:beforeAutospacing="0" w:after="0" w:afterAutospacing="0"/>
      </w:pPr>
      <w:r>
        <w:t xml:space="preserve">1. Федеральный закон от 29 декабря </w:t>
      </w:r>
      <w:smartTag w:uri="urn:schemas-microsoft-com:office:smarttags" w:element="metricconverter">
        <w:smartTagPr>
          <w:attr w:name="ProductID" w:val="2012 г"/>
        </w:smartTagPr>
        <w:r>
          <w:t>2012 г</w:t>
        </w:r>
      </w:smartTag>
      <w:r>
        <w:t>. № 273-ФЗ «Об образовании в Российской Федерации» (далее – Федеральный закон об образовании);</w:t>
      </w:r>
    </w:p>
    <w:p w:rsidR="00B5358F" w:rsidRDefault="00B5358F" w:rsidP="00B5358F">
      <w:pPr>
        <w:pStyle w:val="a3"/>
        <w:spacing w:before="0" w:beforeAutospacing="0" w:after="0" w:afterAutospacing="0"/>
        <w:rPr>
          <w:color w:val="000000"/>
        </w:rPr>
      </w:pPr>
    </w:p>
    <w:p w:rsidR="00B5358F" w:rsidRPr="002B2EB2" w:rsidRDefault="00B5358F" w:rsidP="00B5358F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2B2EB2">
        <w:rPr>
          <w:rFonts w:ascii="Times New Roman" w:hAnsi="Times New Roman"/>
          <w:color w:val="000000"/>
          <w:sz w:val="24"/>
          <w:szCs w:val="24"/>
          <w:lang w:val="ru-RU"/>
        </w:rPr>
        <w:t xml:space="preserve">2. </w:t>
      </w:r>
      <w:r>
        <w:rPr>
          <w:rFonts w:ascii="Times New Roman" w:hAnsi="Times New Roman"/>
          <w:sz w:val="24"/>
          <w:szCs w:val="24"/>
          <w:lang w:val="ru-RU"/>
        </w:rPr>
        <w:t>Приказ Министерства просвещения Российской Федерации от 24.11.2022 №1025 «Об утверждении федеральной адаптированной образовательной программы основного общего образования для обучающихся с ограниченными возможностями здоровья»</w:t>
      </w:r>
    </w:p>
    <w:p w:rsidR="00B5358F" w:rsidRDefault="00B5358F" w:rsidP="00B5358F">
      <w:pPr>
        <w:pStyle w:val="a3"/>
        <w:rPr>
          <w:color w:val="000000"/>
        </w:rPr>
      </w:pPr>
      <w:r>
        <w:rPr>
          <w:color w:val="000000"/>
        </w:rPr>
        <w:t>3. Приказ Министерства Просвещения Российской Федерации от 21.09.2022 № 858 «</w:t>
      </w:r>
      <w:r w:rsidRPr="003424C1">
        <w:rPr>
          <w:color w:val="000000"/>
        </w:rPr>
        <w:t>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учебников"</w:t>
      </w:r>
    </w:p>
    <w:p w:rsidR="00B5358F" w:rsidRDefault="00B5358F" w:rsidP="00B5358F">
      <w:pPr>
        <w:pStyle w:val="a3"/>
        <w:rPr>
          <w:color w:val="000000"/>
        </w:rPr>
      </w:pPr>
      <w:r>
        <w:rPr>
          <w:color w:val="000000"/>
        </w:rPr>
        <w:t xml:space="preserve">4. ФАОП ООО МАОУ </w:t>
      </w:r>
      <w:proofErr w:type="spellStart"/>
      <w:r>
        <w:rPr>
          <w:color w:val="000000"/>
        </w:rPr>
        <w:t>Богандинской</w:t>
      </w:r>
      <w:proofErr w:type="spellEnd"/>
      <w:r>
        <w:rPr>
          <w:color w:val="000000"/>
        </w:rPr>
        <w:t xml:space="preserve"> СОШ №2 (согласовано на УС №8 от </w:t>
      </w:r>
      <w:r w:rsidR="00762B21">
        <w:rPr>
          <w:color w:val="000000"/>
        </w:rPr>
        <w:t>29</w:t>
      </w:r>
      <w:r>
        <w:rPr>
          <w:color w:val="000000"/>
        </w:rPr>
        <w:t>.08.202</w:t>
      </w:r>
      <w:r w:rsidR="00762B21">
        <w:rPr>
          <w:color w:val="000000"/>
        </w:rPr>
        <w:t>5</w:t>
      </w:r>
      <w:r>
        <w:rPr>
          <w:color w:val="000000"/>
        </w:rPr>
        <w:t xml:space="preserve"> г, принято на ПС №1 от </w:t>
      </w:r>
      <w:r w:rsidR="00762B21">
        <w:rPr>
          <w:color w:val="000000"/>
        </w:rPr>
        <w:t>29</w:t>
      </w:r>
      <w:r>
        <w:rPr>
          <w:color w:val="000000"/>
        </w:rPr>
        <w:t>.08.202</w:t>
      </w:r>
      <w:r w:rsidR="00762B21">
        <w:rPr>
          <w:color w:val="000000"/>
        </w:rPr>
        <w:t>5</w:t>
      </w:r>
      <w:r>
        <w:rPr>
          <w:color w:val="000000"/>
        </w:rPr>
        <w:t xml:space="preserve">, утверждено приказом директора </w:t>
      </w:r>
    </w:p>
    <w:p w:rsidR="00B5358F" w:rsidRDefault="00B5358F" w:rsidP="00B5358F">
      <w:pPr>
        <w:pStyle w:val="Default"/>
      </w:pPr>
      <w:r>
        <w:rPr>
          <w:b/>
          <w:bCs/>
        </w:rPr>
        <w:t xml:space="preserve">Рабочая программа направлена на достижение следующих целей: </w:t>
      </w:r>
    </w:p>
    <w:p w:rsidR="00B5358F" w:rsidRPr="00B5358F" w:rsidRDefault="00B5358F" w:rsidP="00B5358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B5358F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Целью преподавания литературы на уровне основного общего образования является формирование у обучающегося с ЗПР потребности в качественном чтении, культуры читательского восприятия и понимания литературных текстов, что предполагает постижение художественной литературы как вида искусства, целенаправленное развитие способности обучающегося к адекватному восприятию и пониманию смысла различных литературных произведений и самостоятельному истолкованию прочитанного в устной и письменной форме.</w:t>
      </w:r>
    </w:p>
    <w:p w:rsidR="00B5358F" w:rsidRPr="00B5358F" w:rsidRDefault="00B5358F" w:rsidP="00B5358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B5358F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Изучение литературы на уровне основного общего образования решает следующие </w:t>
      </w:r>
      <w:r w:rsidRPr="00B5358F">
        <w:rPr>
          <w:rFonts w:ascii="Times New Roman" w:eastAsiaTheme="minorEastAsia" w:hAnsi="Times New Roman" w:cs="Times New Roman"/>
          <w:b/>
          <w:bCs/>
          <w:sz w:val="24"/>
          <w:szCs w:val="24"/>
          <w:lang w:val="ru-RU" w:eastAsia="ru-RU"/>
        </w:rPr>
        <w:t>задачи</w:t>
      </w:r>
      <w:r w:rsidRPr="00B5358F"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  <w:t>:</w:t>
      </w:r>
    </w:p>
    <w:p w:rsidR="00B5358F" w:rsidRPr="00B5358F" w:rsidRDefault="00B5358F" w:rsidP="00B5358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B5358F">
        <w:rPr>
          <w:rFonts w:ascii="Times New Roman" w:hAnsi="Times New Roman"/>
          <w:sz w:val="24"/>
          <w:szCs w:val="24"/>
          <w:lang w:val="ru-RU"/>
        </w:rPr>
        <w:t>осознание коммуникативно-эстетических возможностей языка на основе изучения выдающихся произведений русской литературы, литературы своего народа, мировой литературы;</w:t>
      </w:r>
    </w:p>
    <w:p w:rsidR="00B5358F" w:rsidRPr="00B5358F" w:rsidRDefault="00B5358F" w:rsidP="00B5358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B5358F">
        <w:rPr>
          <w:rFonts w:ascii="Times New Roman" w:hAnsi="Times New Roman"/>
          <w:sz w:val="24"/>
          <w:szCs w:val="24"/>
          <w:lang w:val="ru-RU"/>
        </w:rPr>
        <w:t>формирование и развитие представлений о литературном произведении как о художественном мире, особым образом построенном автором;</w:t>
      </w:r>
    </w:p>
    <w:p w:rsidR="00B5358F" w:rsidRPr="00B5358F" w:rsidRDefault="00B5358F" w:rsidP="00B5358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B5358F">
        <w:rPr>
          <w:rFonts w:ascii="Times New Roman" w:hAnsi="Times New Roman"/>
          <w:sz w:val="24"/>
          <w:szCs w:val="24"/>
          <w:lang w:val="ru-RU"/>
        </w:rPr>
        <w:t>овладение процедурами смыслового и эстетического анализа текста на основе понимания принципиальных отличий художественного текста от научного, делового, публицистического и т. п.;</w:t>
      </w:r>
    </w:p>
    <w:p w:rsidR="00B5358F" w:rsidRPr="00B5358F" w:rsidRDefault="00B5358F" w:rsidP="00B5358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B5358F">
        <w:rPr>
          <w:rFonts w:ascii="Times New Roman" w:hAnsi="Times New Roman"/>
          <w:sz w:val="24"/>
          <w:szCs w:val="24"/>
          <w:lang w:val="ru-RU"/>
        </w:rPr>
        <w:t>формирование умений воспринимать, анализировать, критически оценивать и интерпретировать прочитанное, осознавать художественную картину жизни, отражённую в литературном произведении, на уровне не только эмоционального восприятия, но и интеллектуального осмысления, ответственного отношения к разнообразным художественным смыслам;</w:t>
      </w:r>
    </w:p>
    <w:p w:rsidR="00B5358F" w:rsidRPr="00B5358F" w:rsidRDefault="00B5358F" w:rsidP="00B5358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B5358F">
        <w:rPr>
          <w:rFonts w:ascii="Times New Roman" w:hAnsi="Times New Roman"/>
          <w:sz w:val="24"/>
          <w:szCs w:val="24"/>
          <w:lang w:val="ru-RU"/>
        </w:rPr>
        <w:t>формирование отношения к литературе как к особому способу познания жизни;</w:t>
      </w:r>
    </w:p>
    <w:p w:rsidR="00B5358F" w:rsidRPr="00B5358F" w:rsidRDefault="00B5358F" w:rsidP="00B5358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B5358F">
        <w:rPr>
          <w:rFonts w:ascii="Times New Roman" w:hAnsi="Times New Roman"/>
          <w:sz w:val="24"/>
          <w:szCs w:val="24"/>
          <w:lang w:val="ru-RU"/>
        </w:rPr>
        <w:lastRenderedPageBreak/>
        <w:t>воспитание у обучающегося с ЗПР культуры выражения собственной позиции, способности аргументировать своё мнение и оформлять его словесно в устных и письменных высказываниях разных жанров, создавать развёрнутые высказывания творческого, аналитического и интерпретирующего характера;</w:t>
      </w:r>
    </w:p>
    <w:p w:rsidR="00B5358F" w:rsidRPr="00B5358F" w:rsidRDefault="00B5358F" w:rsidP="00B5358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B5358F">
        <w:rPr>
          <w:rFonts w:ascii="Times New Roman" w:hAnsi="Times New Roman"/>
          <w:sz w:val="24"/>
          <w:szCs w:val="24"/>
          <w:lang w:val="ru-RU"/>
        </w:rPr>
        <w:t>воспитание культуры понимания «чужой» позиции, а также уважительного отношения к ценностям других людей, к культуре других эпох и народов;</w:t>
      </w:r>
    </w:p>
    <w:p w:rsidR="00B5358F" w:rsidRPr="00B5358F" w:rsidRDefault="00B5358F" w:rsidP="00B5358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B5358F">
        <w:rPr>
          <w:rFonts w:ascii="Times New Roman" w:hAnsi="Times New Roman"/>
          <w:sz w:val="24"/>
          <w:szCs w:val="24"/>
          <w:lang w:val="ru-RU"/>
        </w:rPr>
        <w:t>развитие способности понимать литературные художественные произведения, отражающие разные этнокультурные традиции;</w:t>
      </w:r>
    </w:p>
    <w:p w:rsidR="00B5358F" w:rsidRPr="00B5358F" w:rsidRDefault="00B5358F" w:rsidP="00B5358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B5358F">
        <w:rPr>
          <w:rFonts w:ascii="Times New Roman" w:hAnsi="Times New Roman"/>
          <w:sz w:val="24"/>
          <w:szCs w:val="24"/>
          <w:lang w:val="ru-RU"/>
        </w:rPr>
        <w:t>воспитание квалифицированного читателя со сформированным эстетическим вкусом;</w:t>
      </w:r>
    </w:p>
    <w:p w:rsidR="00B5358F" w:rsidRPr="00B5358F" w:rsidRDefault="00B5358F" w:rsidP="00B5358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B5358F">
        <w:rPr>
          <w:rFonts w:ascii="Times New Roman" w:hAnsi="Times New Roman"/>
          <w:sz w:val="24"/>
          <w:szCs w:val="24"/>
          <w:lang w:val="ru-RU"/>
        </w:rPr>
        <w:t>формирование отношения к литературе как к одной из основных культурных ценностей народа;</w:t>
      </w:r>
    </w:p>
    <w:p w:rsidR="00B5358F" w:rsidRPr="00B5358F" w:rsidRDefault="00B5358F" w:rsidP="00B5358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B5358F">
        <w:rPr>
          <w:rFonts w:ascii="Times New Roman" w:hAnsi="Times New Roman"/>
          <w:sz w:val="24"/>
          <w:szCs w:val="24"/>
          <w:lang w:val="ru-RU"/>
        </w:rPr>
        <w:t>обеспечение через чтение и изучение классической и современной литературы культурной самоидентификации;</w:t>
      </w:r>
    </w:p>
    <w:p w:rsidR="00B5358F" w:rsidRPr="00B5358F" w:rsidRDefault="00B5358F" w:rsidP="00B5358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B5358F">
        <w:rPr>
          <w:rFonts w:ascii="Times New Roman" w:hAnsi="Times New Roman"/>
          <w:sz w:val="24"/>
          <w:szCs w:val="24"/>
          <w:lang w:val="ru-RU"/>
        </w:rPr>
        <w:t>осознание значимости чтения и изучения литературы для своего дальнейшего развития;</w:t>
      </w:r>
    </w:p>
    <w:p w:rsidR="00B5358F" w:rsidRPr="00B5358F" w:rsidRDefault="00B5358F" w:rsidP="00B5358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B5358F">
        <w:rPr>
          <w:rFonts w:ascii="Times New Roman" w:hAnsi="Times New Roman"/>
          <w:sz w:val="24"/>
          <w:szCs w:val="24"/>
          <w:lang w:val="ru-RU"/>
        </w:rPr>
        <w:t>формирование у обучающегося стремления сознательно планировать своё досуговое чтение.</w:t>
      </w:r>
    </w:p>
    <w:p w:rsidR="00B5358F" w:rsidRPr="00B5358F" w:rsidRDefault="00B5358F" w:rsidP="00B5358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B5358F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>Цель и задачи</w:t>
      </w:r>
      <w:r w:rsidRPr="00B5358F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 преподавания литературы обучающимся с ЗПР максимально приближены к задачам, поставленным ФГОС ООО, и учитывают специфические особенности учеников. </w:t>
      </w:r>
    </w:p>
    <w:p w:rsidR="00706F39" w:rsidRDefault="00706F39">
      <w:pPr>
        <w:rPr>
          <w:sz w:val="24"/>
          <w:szCs w:val="24"/>
          <w:lang w:val="ru-RU"/>
        </w:rPr>
      </w:pPr>
    </w:p>
    <w:p w:rsidR="00B5358F" w:rsidRDefault="00B5358F" w:rsidP="00B5358F">
      <w:pPr>
        <w:pStyle w:val="Default"/>
        <w:ind w:left="720"/>
        <w:jc w:val="center"/>
        <w:rPr>
          <w:b/>
          <w:bCs/>
        </w:rPr>
      </w:pPr>
      <w:r>
        <w:rPr>
          <w:b/>
          <w:bCs/>
        </w:rPr>
        <w:t>2. Общая характеристика учебного предмета, коррекционного курса</w:t>
      </w:r>
    </w:p>
    <w:p w:rsidR="00B5358F" w:rsidRPr="00B5358F" w:rsidRDefault="00B5358F" w:rsidP="00B5358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  <w:lang w:val="ru-RU" w:eastAsia="ru-RU"/>
        </w:rPr>
      </w:pPr>
      <w:r w:rsidRPr="00B5358F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Учебный предмет «Литература» входит в предметную область «Русский язык и литература» и направлен на получение обучающимися с ЗПР знаний о содержании, смыслах, языке произведений словесного творчества, освоение общекультурных навыков чтения, восприятия и понимания литературных произведений, выражения себя в слове. Предмет имеет интегративный характер: изучение направлено на образование, воспитание и развитие обучающегося подросткового возраста при особом внимании к его социально-эмоциональному развитию. Знакомство с фольклорными и литературными произведениями разных времен и народов, их обсуждение, анализ и интерпретация предоставляют обучающимся с ЗПР возможность эстетического и этического самоопределения, приобщают их к миру многообразных идей и представлений, выработанных человечеством, способствуют формированию гражданской позиции и национально-культурной идентичности, а также умению воспринимать родную культуру в контексте мировой. Осмысление и применение полученных на уроках литературы знаний позволит обучающимся с ЗПР продуктивно решать типичные задачи в области социальных отношений, межличностных отношений, включая отношения между людьми различных национальностей и вероисповеданий, а также в семейно-бытовой сфере, соотносить собственное поведение и поступки других людей с нравственными ценностями и принятыми правилами и нормами. </w:t>
      </w:r>
    </w:p>
    <w:p w:rsidR="00B5358F" w:rsidRPr="00B5358F" w:rsidRDefault="00B5358F" w:rsidP="00B5358F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Toc101980116"/>
      <w:bookmarkStart w:id="1" w:name="_Toc151639663"/>
      <w:r w:rsidRPr="00B5358F">
        <w:rPr>
          <w:rFonts w:ascii="Times New Roman" w:hAnsi="Times New Roman" w:cs="Times New Roman"/>
          <w:b/>
          <w:sz w:val="24"/>
          <w:szCs w:val="24"/>
          <w:lang w:val="ru-RU"/>
        </w:rPr>
        <w:t>Особенности отбора и адаптации учебного материала по литературе</w:t>
      </w:r>
      <w:bookmarkEnd w:id="0"/>
      <w:bookmarkEnd w:id="1"/>
    </w:p>
    <w:p w:rsidR="00B5358F" w:rsidRPr="00B5358F" w:rsidRDefault="00B5358F" w:rsidP="00B5358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B5358F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Федеральная рабочая программа для обучающихся с ЗПР отличается от основной образовательной программы по литературе для 5–9 классов тем, что составлена с учетом особых образовательных потребностей и психофизических особенностей обучающихся с ЗПР. У обучающихся данной категории на уровне основного общего образования наблюдаются сниженная познавательная активность и работоспособность, что приводит к нежеланию читать и анализировать предложенные произведения; недостаточность произвольного внимания, приводящая к ухудшению понимания прочитанного произведения; у обучающихся плохо развиты навыки самостоятельной работы и самоконтроля, наблюдается инертность психических процессов, слабая память. Все это затрудняет изучение содержания образования по предмету «Литература» и вносит свои особенности в преподавание данного курса. При отборе изучаемых произведений педагогу следует понимать, что их содержание должно максимально способствовать расширению кругозора обучающихся с ЗПР; обогащению их жизненного опыта; систематизации знаний и представлений; способствовать повышению интеллектуальной активности и лучшему усвоению учебного материала по другим учебным дисциплинам; уточнению, расширению и активизации лексического запаса, развитию устной монологической речи.</w:t>
      </w:r>
    </w:p>
    <w:p w:rsidR="00B5358F" w:rsidRPr="00B5358F" w:rsidRDefault="00B5358F" w:rsidP="00B5358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B5358F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lastRenderedPageBreak/>
        <w:t>Федеральная программа предоставляет автору рабочей программы свободу в распределении материала по четвертям (триместрам). Распределение времени на изучение тем в течение учебного года самостоятельно определяется образовательной организацией и зависит от особенностей группы обучающихся с ЗПР и их особых образовательных потребностей.</w:t>
      </w:r>
    </w:p>
    <w:p w:rsidR="00B5358F" w:rsidRPr="00B5358F" w:rsidRDefault="00B5358F" w:rsidP="00B5358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B5358F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Содержание каждого года обучения включает произведения русской и зарубежной литературы, поднимающие вечные проблемы (добро, зло, жестокость и сострадание, великодушие, прекрасное в природе и человеческой жизни, роль и значение книги в жизни писателя и читателя и т.</w:t>
      </w:r>
      <w:r w:rsidRPr="00B5358F"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  <w:r w:rsidRPr="00B5358F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д.).</w:t>
      </w:r>
    </w:p>
    <w:p w:rsidR="00B5358F" w:rsidRDefault="00B5358F" w:rsidP="00B5358F">
      <w:pPr>
        <w:pStyle w:val="Default"/>
        <w:jc w:val="center"/>
      </w:pPr>
      <w:r>
        <w:rPr>
          <w:b/>
          <w:bCs/>
        </w:rPr>
        <w:t>3. Описание места учебного предмета, коррекционного курса в учебном плане.</w:t>
      </w:r>
    </w:p>
    <w:p w:rsidR="00B5358F" w:rsidRDefault="00B5358F" w:rsidP="00B5358F">
      <w:pPr>
        <w:rPr>
          <w:rFonts w:ascii="Times New Roman" w:hAnsi="Times New Roman"/>
          <w:sz w:val="24"/>
          <w:szCs w:val="24"/>
          <w:lang w:val="ru-RU"/>
        </w:rPr>
      </w:pPr>
      <w:r w:rsidRPr="008D6CEC">
        <w:rPr>
          <w:rFonts w:ascii="Times New Roman" w:hAnsi="Times New Roman"/>
          <w:sz w:val="24"/>
          <w:szCs w:val="24"/>
          <w:lang w:val="ru-RU"/>
        </w:rPr>
        <w:t>Количеств</w:t>
      </w:r>
      <w:r>
        <w:rPr>
          <w:rFonts w:ascii="Times New Roman" w:hAnsi="Times New Roman"/>
          <w:sz w:val="24"/>
          <w:szCs w:val="24"/>
          <w:lang w:val="ru-RU"/>
        </w:rPr>
        <w:t>о часов по учебному плану на 202</w:t>
      </w:r>
      <w:r w:rsidR="00762B21">
        <w:rPr>
          <w:rFonts w:ascii="Times New Roman" w:hAnsi="Times New Roman"/>
          <w:sz w:val="24"/>
          <w:szCs w:val="24"/>
          <w:lang w:val="ru-RU"/>
        </w:rPr>
        <w:t>5</w:t>
      </w:r>
      <w:r>
        <w:rPr>
          <w:rFonts w:ascii="Times New Roman" w:hAnsi="Times New Roman"/>
          <w:sz w:val="24"/>
          <w:szCs w:val="24"/>
          <w:lang w:val="ru-RU"/>
        </w:rPr>
        <w:t xml:space="preserve"> -202</w:t>
      </w:r>
      <w:r w:rsidR="00762B21">
        <w:rPr>
          <w:rFonts w:ascii="Times New Roman" w:hAnsi="Times New Roman"/>
          <w:sz w:val="24"/>
          <w:szCs w:val="24"/>
          <w:lang w:val="ru-RU"/>
        </w:rPr>
        <w:t>6</w:t>
      </w:r>
      <w:r>
        <w:rPr>
          <w:rFonts w:ascii="Times New Roman" w:hAnsi="Times New Roman"/>
          <w:sz w:val="24"/>
          <w:szCs w:val="24"/>
          <w:lang w:val="ru-RU"/>
        </w:rPr>
        <w:t xml:space="preserve"> учебный год – </w:t>
      </w:r>
      <w:r w:rsidR="00762B21">
        <w:rPr>
          <w:rFonts w:ascii="Times New Roman" w:hAnsi="Times New Roman"/>
          <w:sz w:val="24"/>
          <w:szCs w:val="24"/>
          <w:lang w:val="ru-RU"/>
        </w:rPr>
        <w:t>3</w:t>
      </w:r>
      <w:r>
        <w:rPr>
          <w:rFonts w:ascii="Times New Roman" w:hAnsi="Times New Roman"/>
          <w:sz w:val="24"/>
          <w:szCs w:val="24"/>
          <w:lang w:val="ru-RU"/>
        </w:rPr>
        <w:t xml:space="preserve"> часа в неделю, всего </w:t>
      </w:r>
      <w:r w:rsidR="00762B21">
        <w:rPr>
          <w:rFonts w:ascii="Times New Roman" w:hAnsi="Times New Roman"/>
          <w:sz w:val="24"/>
          <w:szCs w:val="24"/>
          <w:lang w:val="ru-RU"/>
        </w:rPr>
        <w:t xml:space="preserve">102 </w:t>
      </w:r>
      <w:r w:rsidRPr="008D6CEC">
        <w:rPr>
          <w:rFonts w:ascii="Times New Roman" w:hAnsi="Times New Roman"/>
          <w:sz w:val="24"/>
          <w:szCs w:val="24"/>
          <w:lang w:val="ru-RU"/>
        </w:rPr>
        <w:t>час</w:t>
      </w:r>
      <w:r w:rsidR="00762B21">
        <w:rPr>
          <w:rFonts w:ascii="Times New Roman" w:hAnsi="Times New Roman"/>
          <w:sz w:val="24"/>
          <w:szCs w:val="24"/>
          <w:lang w:val="ru-RU"/>
        </w:rPr>
        <w:t>а</w:t>
      </w:r>
      <w:r w:rsidRPr="008D6CEC">
        <w:rPr>
          <w:rFonts w:ascii="Times New Roman" w:hAnsi="Times New Roman"/>
          <w:sz w:val="24"/>
          <w:szCs w:val="24"/>
          <w:lang w:val="ru-RU"/>
        </w:rPr>
        <w:t xml:space="preserve"> (34 учебных недель).</w:t>
      </w:r>
    </w:p>
    <w:p w:rsidR="00B5358F" w:rsidRPr="00C507C6" w:rsidRDefault="00B5358F" w:rsidP="00B5358F">
      <w:pPr>
        <w:pStyle w:val="Default"/>
        <w:jc w:val="center"/>
        <w:rPr>
          <w:b/>
        </w:rPr>
      </w:pPr>
      <w:r w:rsidRPr="00C507C6">
        <w:rPr>
          <w:b/>
        </w:rPr>
        <w:t xml:space="preserve">4. </w:t>
      </w:r>
      <w:r w:rsidRPr="00C507C6">
        <w:rPr>
          <w:b/>
          <w:bCs/>
        </w:rPr>
        <w:t>Описание ценностных ориентиров содержания учебного предмета</w:t>
      </w:r>
    </w:p>
    <w:p w:rsidR="00B5358F" w:rsidRDefault="00B5358F" w:rsidP="00106BA1">
      <w:pPr>
        <w:pStyle w:val="c63"/>
        <w:shd w:val="clear" w:color="auto" w:fill="FFFFFF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color w:val="000000"/>
        </w:rPr>
        <w:t> Формирование самоуважения и эмоционально-положительного отношения к себе, готовности открыто выражать и отстаивать свою позицию, критичности к своим поступкам и умения адекватно их оценивать.</w:t>
      </w:r>
    </w:p>
    <w:p w:rsidR="00B5358F" w:rsidRDefault="00B5358F" w:rsidP="00B5358F">
      <w:pPr>
        <w:pStyle w:val="c6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color w:val="000000"/>
        </w:rPr>
        <w:t>Развитие готовности к самостоятельным поступкам и действиям, ответственности за их результаты.</w:t>
      </w:r>
    </w:p>
    <w:p w:rsidR="00B5358F" w:rsidRDefault="00B5358F" w:rsidP="00B5358F">
      <w:pPr>
        <w:pStyle w:val="c6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color w:val="000000"/>
        </w:rPr>
        <w:t xml:space="preserve">  </w:t>
      </w:r>
      <w:r w:rsidR="00106BA1">
        <w:rPr>
          <w:rStyle w:val="c18"/>
          <w:color w:val="000000"/>
        </w:rPr>
        <w:tab/>
      </w:r>
      <w:r>
        <w:rPr>
          <w:rStyle w:val="c18"/>
          <w:color w:val="000000"/>
        </w:rPr>
        <w:t> Формирование целеустремленности и настойчивости в достижении целей, готовности к преодолению трудностей и жизненного оптимизма;</w:t>
      </w:r>
    </w:p>
    <w:p w:rsidR="00B5358F" w:rsidRDefault="00B5358F" w:rsidP="00B5358F">
      <w:pPr>
        <w:pStyle w:val="c6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color w:val="000000"/>
        </w:rPr>
        <w:t xml:space="preserve">  </w:t>
      </w:r>
      <w:r w:rsidR="00106BA1">
        <w:rPr>
          <w:rStyle w:val="c18"/>
          <w:color w:val="000000"/>
        </w:rPr>
        <w:tab/>
      </w:r>
      <w:r>
        <w:rPr>
          <w:rStyle w:val="c18"/>
          <w:color w:val="000000"/>
        </w:rPr>
        <w:t> Формирование нетерпимости и умения противостоять действиям и влияниям, представляющим угрозу жизни, здоровью, безопасности личности и общества в пределах своих возможностей.</w:t>
      </w:r>
    </w:p>
    <w:p w:rsidR="00B5358F" w:rsidRDefault="00106BA1" w:rsidP="00106BA1">
      <w:pPr>
        <w:pStyle w:val="c63"/>
        <w:shd w:val="clear" w:color="auto" w:fill="FFFFFF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Style w:val="c18"/>
          <w:color w:val="000000"/>
        </w:rPr>
        <w:t>На  уроках</w:t>
      </w:r>
      <w:proofErr w:type="gramEnd"/>
      <w:r>
        <w:rPr>
          <w:rStyle w:val="c18"/>
          <w:color w:val="000000"/>
        </w:rPr>
        <w:t xml:space="preserve"> литературы</w:t>
      </w:r>
      <w:r w:rsidR="00B5358F">
        <w:rPr>
          <w:rStyle w:val="c18"/>
          <w:color w:val="000000"/>
        </w:rPr>
        <w:t xml:space="preserve"> учащиеся знакомятся с художественными произведениями, нравственный потенциал которых очень высок. Таким образом, в процессе полноценного восприятия художественного произведения формируется духовно-нравственное воспитание.</w:t>
      </w:r>
    </w:p>
    <w:p w:rsidR="00B5358F" w:rsidRDefault="00106BA1" w:rsidP="00B5358F">
      <w:pPr>
        <w:pStyle w:val="c6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color w:val="000000"/>
        </w:rPr>
        <w:t>   На уроках литературы</w:t>
      </w:r>
      <w:r w:rsidR="00B5358F">
        <w:rPr>
          <w:rStyle w:val="c18"/>
          <w:color w:val="000000"/>
        </w:rPr>
        <w:t xml:space="preserve"> продолжается развитие техники чтения, совершенствование качества чтения, особенно осмысленности. Читая и анализируя произведения, ребёнок задумывается над вечными ценностями (базовыми ценностями): добром, справедливостью, правдой и т. д. Огромную роль при этом играет эмоциональное восприятие произведения, которое формирует эмоциональную грамотность. Система духовно-нравственного воспитания и развития, реализуемая в рамках урока чтения, формирует личностные качества человека, характеризующие его отношение к другим людям, к Родине.</w:t>
      </w:r>
    </w:p>
    <w:p w:rsidR="00B5358F" w:rsidRDefault="00106BA1" w:rsidP="00106BA1">
      <w:pPr>
        <w:pStyle w:val="c63"/>
        <w:shd w:val="clear" w:color="auto" w:fill="FFFFFF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color w:val="000000"/>
        </w:rPr>
        <w:t xml:space="preserve">Изучение </w:t>
      </w:r>
      <w:proofErr w:type="gramStart"/>
      <w:r>
        <w:rPr>
          <w:rStyle w:val="c18"/>
          <w:color w:val="000000"/>
        </w:rPr>
        <w:t xml:space="preserve">литературы </w:t>
      </w:r>
      <w:r w:rsidR="00B5358F">
        <w:rPr>
          <w:rStyle w:val="c18"/>
          <w:color w:val="000000"/>
        </w:rPr>
        <w:t xml:space="preserve"> должно</w:t>
      </w:r>
      <w:proofErr w:type="gramEnd"/>
      <w:r w:rsidR="00B5358F">
        <w:rPr>
          <w:rStyle w:val="c18"/>
          <w:color w:val="000000"/>
        </w:rPr>
        <w:t xml:space="preserve"> обеспечивать появление следующих ценностных ориентиров:</w:t>
      </w:r>
    </w:p>
    <w:p w:rsidR="00B5358F" w:rsidRDefault="00B5358F" w:rsidP="00B5358F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 – направленность на развитие и сохранение жизни через сострадание, и милосердие как проявление любви;</w:t>
      </w:r>
    </w:p>
    <w:p w:rsidR="00B5358F" w:rsidRDefault="00B5358F" w:rsidP="00B5358F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- свободы, чести и достоинства как основа современных принципов и правил межличностных отношений;</w:t>
      </w:r>
    </w:p>
    <w:p w:rsidR="00B5358F" w:rsidRDefault="00B5358F" w:rsidP="00B5358F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-  природы основывается на общечеловеческой ценности жизни, на осознании себя частью природного мира. Любовь к природе – это и бережное отношение к ней как среде обитания человека, и переживание чувства её красоты, гармонии, совершенства. Воспитание любви и бережное отношение к природе через тексты художественных и научно-популярных произведений литературы;</w:t>
      </w:r>
    </w:p>
    <w:p w:rsidR="00B5358F" w:rsidRDefault="00B5358F" w:rsidP="00B5358F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-  красоты и гармонии – основа эстетического воспитания через приобщение ребёнка к литературе как виду искусства. Это ценность стремления к гармонии, к идеалу;</w:t>
      </w:r>
    </w:p>
    <w:p w:rsidR="00106BA1" w:rsidRDefault="00B5358F" w:rsidP="00B5358F">
      <w:pPr>
        <w:pStyle w:val="c3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>
        <w:rPr>
          <w:rStyle w:val="c0"/>
          <w:color w:val="000000"/>
        </w:rPr>
        <w:t>-  семьи.</w:t>
      </w:r>
    </w:p>
    <w:p w:rsidR="00B5358F" w:rsidRDefault="00B5358F" w:rsidP="00B5358F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 xml:space="preserve"> Семья – первая и самая значимая для развития социальная и образовательная среда. Содержание литературного образования способствует формированию эмоционально-позитивного отношения к семье, близким людям, чувства любви, благодарности, взаимной ответственности;</w:t>
      </w:r>
    </w:p>
    <w:p w:rsidR="00B5358F" w:rsidRDefault="00B5358F" w:rsidP="00B5358F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- гражданственности – осознание себя как члена общества, народа, страны, государства; чувство ответственности за настоящее и будущее своей страны. Привитие через содержание предмета интереса к своей стране: её истории, языку, культуре, её жизни и её народу;</w:t>
      </w:r>
    </w:p>
    <w:p w:rsidR="00B5358F" w:rsidRDefault="00B5358F" w:rsidP="00B5358F">
      <w:pPr>
        <w:pStyle w:val="c3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>
        <w:rPr>
          <w:rStyle w:val="c0"/>
          <w:color w:val="000000"/>
        </w:rPr>
        <w:t>-  патриотизма. Любовь к России, активный интерес к её прошлому и настоящему, готовность служить ей.</w:t>
      </w:r>
    </w:p>
    <w:p w:rsidR="00106BA1" w:rsidRDefault="00106BA1" w:rsidP="00B5358F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:rsidR="00106BA1" w:rsidRDefault="00106BA1" w:rsidP="00106BA1">
      <w:pPr>
        <w:pStyle w:val="Default"/>
        <w:jc w:val="center"/>
        <w:rPr>
          <w:b/>
        </w:rPr>
      </w:pPr>
      <w:r w:rsidRPr="00FA71E2">
        <w:rPr>
          <w:b/>
          <w:bCs/>
        </w:rPr>
        <w:t xml:space="preserve">5. </w:t>
      </w:r>
      <w:r w:rsidRPr="00196E22">
        <w:rPr>
          <w:b/>
        </w:rPr>
        <w:t>Планируемые результаты освое</w:t>
      </w:r>
      <w:r>
        <w:rPr>
          <w:b/>
        </w:rPr>
        <w:t xml:space="preserve">ния учебного предмета «Литература» 6 </w:t>
      </w:r>
      <w:r w:rsidRPr="00196E22">
        <w:rPr>
          <w:b/>
        </w:rPr>
        <w:t>класс</w:t>
      </w:r>
    </w:p>
    <w:p w:rsidR="00106BA1" w:rsidRDefault="00106BA1" w:rsidP="00106BA1">
      <w:pPr>
        <w:pStyle w:val="Default"/>
        <w:jc w:val="center"/>
      </w:pPr>
    </w:p>
    <w:p w:rsidR="00106BA1" w:rsidRPr="00817934" w:rsidRDefault="00106BA1" w:rsidP="00106BA1">
      <w:pPr>
        <w:pStyle w:val="3"/>
        <w:spacing w:before="160" w:after="120"/>
        <w:rPr>
          <w:rFonts w:ascii="Times New Roman" w:hAnsi="Times New Roman"/>
          <w:b/>
          <w:color w:val="auto"/>
          <w:sz w:val="28"/>
        </w:rPr>
      </w:pPr>
      <w:bookmarkStart w:id="2" w:name="_Toc101980127"/>
      <w:bookmarkStart w:id="3" w:name="_Toc151639673"/>
      <w:bookmarkStart w:id="4" w:name="_Toc153892661"/>
      <w:r w:rsidRPr="00817934">
        <w:rPr>
          <w:rFonts w:ascii="Times New Roman" w:hAnsi="Times New Roman"/>
          <w:b/>
          <w:color w:val="auto"/>
          <w:sz w:val="28"/>
        </w:rPr>
        <w:lastRenderedPageBreak/>
        <w:t>Личностные результаты</w:t>
      </w:r>
      <w:bookmarkEnd w:id="2"/>
      <w:bookmarkEnd w:id="3"/>
      <w:bookmarkEnd w:id="4"/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106BA1">
        <w:rPr>
          <w:rFonts w:ascii="Times New Roman" w:eastAsia="SchoolBookSanPin" w:hAnsi="Times New Roman"/>
          <w:sz w:val="28"/>
          <w:szCs w:val="28"/>
          <w:lang w:val="ru-RU"/>
        </w:rPr>
        <w:t xml:space="preserve">Личностные результаты освоения </w:t>
      </w:r>
      <w:r w:rsidRPr="00106BA1">
        <w:rPr>
          <w:rFonts w:ascii="Times New Roman" w:eastAsia="OfficinaSansBoldITC" w:hAnsi="Times New Roman"/>
          <w:sz w:val="28"/>
          <w:szCs w:val="28"/>
          <w:lang w:val="ru-RU"/>
        </w:rPr>
        <w:t>программы по литературе на уровне основного общего образования</w:t>
      </w:r>
      <w:r w:rsidRPr="00106BA1">
        <w:rPr>
          <w:rFonts w:ascii="Times New Roman" w:eastAsia="SchoolBookSanPin" w:hAnsi="Times New Roman"/>
          <w:sz w:val="28"/>
          <w:szCs w:val="28"/>
          <w:lang w:val="ru-RU"/>
        </w:rPr>
        <w:t xml:space="preserve">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106BA1">
        <w:rPr>
          <w:rFonts w:ascii="Times New Roman" w:eastAsia="SchoolBookSanPin" w:hAnsi="Times New Roman"/>
          <w:sz w:val="28"/>
          <w:szCs w:val="28"/>
          <w:lang w:val="ru-RU"/>
        </w:rPr>
        <w:t xml:space="preserve">В результате изучения литературы на уровне основного общего образования у обучающегося с ЗПР будут сформированы следующие личностные результаты: 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106BA1">
        <w:rPr>
          <w:rFonts w:ascii="Times New Roman" w:eastAsia="SchoolBookSanPin" w:hAnsi="Times New Roman"/>
          <w:bCs/>
          <w:position w:val="1"/>
          <w:sz w:val="28"/>
          <w:szCs w:val="28"/>
          <w:lang w:val="ru-RU"/>
        </w:rPr>
        <w:t>1)</w:t>
      </w:r>
      <w:r w:rsidRPr="003103B9">
        <w:rPr>
          <w:rFonts w:ascii="Times New Roman" w:eastAsia="SchoolBookSanPin" w:hAnsi="Times New Roman"/>
          <w:bCs/>
          <w:position w:val="1"/>
          <w:sz w:val="28"/>
          <w:szCs w:val="28"/>
        </w:rPr>
        <w:t> </w:t>
      </w:r>
      <w:r w:rsidRPr="00106BA1">
        <w:rPr>
          <w:rFonts w:ascii="Times New Roman" w:eastAsia="SchoolBookSanPin" w:hAnsi="Times New Roman"/>
          <w:bCs/>
          <w:position w:val="1"/>
          <w:sz w:val="28"/>
          <w:szCs w:val="28"/>
          <w:lang w:val="ru-RU"/>
        </w:rPr>
        <w:t xml:space="preserve">гражданского воспитания: 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106BA1">
        <w:rPr>
          <w:rFonts w:ascii="Times New Roman" w:eastAsia="SchoolBookSanPin" w:hAnsi="Times New Roman"/>
          <w:sz w:val="28"/>
          <w:szCs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106BA1">
        <w:rPr>
          <w:rFonts w:ascii="Times New Roman" w:eastAsia="SchoolBookSanPin" w:hAnsi="Times New Roman"/>
          <w:sz w:val="28"/>
          <w:szCs w:val="28"/>
          <w:lang w:val="ru-RU"/>
        </w:rPr>
        <w:t xml:space="preserve">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использованием примеров из литературы; 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106BA1">
        <w:rPr>
          <w:rFonts w:ascii="Times New Roman" w:eastAsia="SchoolBookSanPin" w:hAnsi="Times New Roman"/>
          <w:sz w:val="28"/>
          <w:szCs w:val="28"/>
          <w:lang w:val="ru-RU"/>
        </w:rPr>
        <w:t>представление о способах противодействия коррупции, готовность к разнообразной совместной деятельности, стремление к взаимопониманию и взаимопомощи, в том числе с использованием примеров из литературы; активное участие в самоуправлении в образовательной организации; готовность к участию в гуманитарной деятельности;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="OfficinaSansBoldITC" w:hAnsi="Times New Roman"/>
          <w:sz w:val="28"/>
          <w:szCs w:val="28"/>
          <w:lang w:val="ru-RU"/>
        </w:rPr>
      </w:pPr>
      <w:r w:rsidRPr="00106BA1">
        <w:rPr>
          <w:rFonts w:ascii="Times New Roman" w:eastAsia="OfficinaSansBoldITC" w:hAnsi="Times New Roman"/>
          <w:sz w:val="28"/>
          <w:szCs w:val="28"/>
          <w:lang w:val="ru-RU"/>
        </w:rPr>
        <w:t>2)</w:t>
      </w:r>
      <w:r w:rsidRPr="003103B9">
        <w:rPr>
          <w:rFonts w:ascii="Times New Roman" w:eastAsia="OfficinaSansBoldITC" w:hAnsi="Times New Roman"/>
          <w:sz w:val="28"/>
          <w:szCs w:val="28"/>
        </w:rPr>
        <w:t> </w:t>
      </w:r>
      <w:r w:rsidRPr="00106BA1">
        <w:rPr>
          <w:rFonts w:ascii="Times New Roman" w:eastAsia="OfficinaSansBoldITC" w:hAnsi="Times New Roman"/>
          <w:sz w:val="28"/>
          <w:szCs w:val="28"/>
          <w:lang w:val="ru-RU"/>
        </w:rPr>
        <w:t>патриотического воспитания: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106BA1">
        <w:rPr>
          <w:rFonts w:ascii="Times New Roman" w:eastAsia="SchoolBookSanPin" w:hAnsi="Times New Roman"/>
          <w:sz w:val="28"/>
          <w:szCs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России; 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106BA1">
        <w:rPr>
          <w:rFonts w:ascii="Times New Roman" w:eastAsia="SchoolBookSanPin" w:hAnsi="Times New Roman"/>
          <w:sz w:val="28"/>
          <w:szCs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литературе;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="OfficinaSansBoldITC" w:hAnsi="Times New Roman"/>
          <w:sz w:val="28"/>
          <w:szCs w:val="28"/>
          <w:lang w:val="ru-RU"/>
        </w:rPr>
      </w:pPr>
      <w:r w:rsidRPr="00106BA1">
        <w:rPr>
          <w:rFonts w:ascii="Times New Roman" w:eastAsia="OfficinaSansBoldITC" w:hAnsi="Times New Roman"/>
          <w:sz w:val="28"/>
          <w:szCs w:val="28"/>
          <w:lang w:val="ru-RU"/>
        </w:rPr>
        <w:t>3)</w:t>
      </w:r>
      <w:r w:rsidRPr="003103B9">
        <w:rPr>
          <w:rFonts w:ascii="Times New Roman" w:eastAsia="OfficinaSansBoldITC" w:hAnsi="Times New Roman"/>
          <w:sz w:val="28"/>
          <w:szCs w:val="28"/>
        </w:rPr>
        <w:t> </w:t>
      </w:r>
      <w:r w:rsidRPr="00106BA1">
        <w:rPr>
          <w:rFonts w:ascii="Times New Roman" w:eastAsia="OfficinaSansBoldITC" w:hAnsi="Times New Roman"/>
          <w:sz w:val="28"/>
          <w:szCs w:val="28"/>
          <w:lang w:val="ru-RU"/>
        </w:rPr>
        <w:t>духовно-нравственного воспитания: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106BA1">
        <w:rPr>
          <w:rFonts w:ascii="Times New Roman" w:eastAsia="SchoolBookSanPin" w:hAnsi="Times New Roman"/>
          <w:sz w:val="28"/>
          <w:szCs w:val="28"/>
          <w:lang w:val="ru-RU"/>
        </w:rPr>
        <w:t xml:space="preserve">ориентация на моральные ценности и нормы в ситуациях нравственного выбора с оценкой поведения и поступков персонажей литературных произведений;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 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106BA1">
        <w:rPr>
          <w:rFonts w:ascii="Times New Roman" w:eastAsia="SchoolBookSanPin" w:hAnsi="Times New Roman"/>
          <w:sz w:val="28"/>
          <w:szCs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="OfficinaSansBoldITC" w:hAnsi="Times New Roman"/>
          <w:sz w:val="28"/>
          <w:szCs w:val="28"/>
          <w:lang w:val="ru-RU"/>
        </w:rPr>
      </w:pPr>
      <w:r w:rsidRPr="00106BA1">
        <w:rPr>
          <w:rFonts w:ascii="Times New Roman" w:eastAsia="OfficinaSansBoldITC" w:hAnsi="Times New Roman"/>
          <w:sz w:val="28"/>
          <w:szCs w:val="28"/>
          <w:lang w:val="ru-RU"/>
        </w:rPr>
        <w:t>4)</w:t>
      </w:r>
      <w:r w:rsidRPr="003103B9">
        <w:rPr>
          <w:rFonts w:ascii="Times New Roman" w:eastAsia="OfficinaSansBoldITC" w:hAnsi="Times New Roman"/>
          <w:sz w:val="28"/>
          <w:szCs w:val="28"/>
        </w:rPr>
        <w:t> </w:t>
      </w:r>
      <w:r w:rsidRPr="00106BA1">
        <w:rPr>
          <w:rFonts w:ascii="Times New Roman" w:eastAsia="OfficinaSansBoldITC" w:hAnsi="Times New Roman"/>
          <w:sz w:val="28"/>
          <w:szCs w:val="28"/>
          <w:lang w:val="ru-RU"/>
        </w:rPr>
        <w:t>эстетического воспитания: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106BA1">
        <w:rPr>
          <w:rFonts w:ascii="Times New Roman" w:eastAsia="SchoolBookSanPin" w:hAnsi="Times New Roman"/>
          <w:sz w:val="28"/>
          <w:szCs w:val="28"/>
          <w:lang w:val="ru-RU"/>
        </w:rPr>
        <w:lastRenderedPageBreak/>
        <w:t xml:space="preserve"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 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106BA1">
        <w:rPr>
          <w:rFonts w:ascii="Times New Roman" w:eastAsia="SchoolBookSanPin" w:hAnsi="Times New Roman"/>
          <w:sz w:val="28"/>
          <w:szCs w:val="28"/>
          <w:lang w:val="ru-RU"/>
        </w:rPr>
        <w:t xml:space="preserve">осознание важности художественной литературы и культуры как средства коммуникации и самовыражения; 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106BA1">
        <w:rPr>
          <w:rFonts w:ascii="Times New Roman" w:eastAsia="SchoolBookSanPin" w:hAnsi="Times New Roman"/>
          <w:sz w:val="28"/>
          <w:szCs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искусства;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="OfficinaSansBoldITC" w:hAnsi="Times New Roman"/>
          <w:sz w:val="28"/>
          <w:szCs w:val="28"/>
          <w:lang w:val="ru-RU"/>
        </w:rPr>
      </w:pPr>
      <w:r w:rsidRPr="00106BA1">
        <w:rPr>
          <w:rFonts w:ascii="Times New Roman" w:eastAsia="OfficinaSansBoldITC" w:hAnsi="Times New Roman"/>
          <w:sz w:val="28"/>
          <w:szCs w:val="28"/>
          <w:lang w:val="ru-RU"/>
        </w:rPr>
        <w:t>5)</w:t>
      </w:r>
      <w:r w:rsidRPr="003103B9">
        <w:rPr>
          <w:rFonts w:ascii="Times New Roman" w:eastAsia="OfficinaSansBoldITC" w:hAnsi="Times New Roman"/>
          <w:sz w:val="28"/>
          <w:szCs w:val="28"/>
        </w:rPr>
        <w:t> </w:t>
      </w:r>
      <w:r w:rsidRPr="00106BA1">
        <w:rPr>
          <w:rFonts w:ascii="Times New Roman" w:eastAsia="OfficinaSansBoldITC" w:hAnsi="Times New Roman"/>
          <w:sz w:val="28"/>
          <w:szCs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106BA1">
        <w:rPr>
          <w:rFonts w:ascii="Times New Roman" w:eastAsia="SchoolBookSanPin" w:hAnsi="Times New Roman"/>
          <w:sz w:val="28"/>
          <w:szCs w:val="28"/>
          <w:lang w:val="ru-RU"/>
        </w:rPr>
        <w:t xml:space="preserve">осознание ценности жизни с использованием собственного жизненного и читательского опыта, ответственного отношения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106BA1">
        <w:rPr>
          <w:rFonts w:ascii="Times New Roman" w:eastAsia="SchoolBookSanPin" w:hAnsi="Times New Roman"/>
          <w:sz w:val="28"/>
          <w:szCs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психического здоровья, соблюдение правил безопасности, в том числе навыки безопасного поведения в Интернете;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106BA1">
        <w:rPr>
          <w:rFonts w:ascii="Times New Roman" w:eastAsia="SchoolBookSanPin" w:hAnsi="Times New Roman"/>
          <w:sz w:val="28"/>
          <w:szCs w:val="28"/>
          <w:lang w:val="ru-RU"/>
        </w:rPr>
        <w:t xml:space="preserve"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цели, умение принимать себя и других, не осуждая; </w:t>
      </w:r>
      <w:r w:rsidRPr="00106BA1">
        <w:rPr>
          <w:rFonts w:ascii="Times New Roman" w:eastAsia="SchoolBookSanPin" w:hAnsi="Times New Roman"/>
          <w:position w:val="1"/>
          <w:sz w:val="28"/>
          <w:szCs w:val="28"/>
          <w:lang w:val="ru-RU"/>
        </w:rPr>
        <w:t>умение осознавать эмоциональное состояние себя и других, опираясь на примеры из литературных произведений, управлять собственным эмоциональным состоянием, сформированность навыка рефлексии, признание своего права на ошибку и такого же права другого человека с оценкой поступков литературных героев;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="OfficinaSansBoldITC" w:hAnsi="Times New Roman"/>
          <w:sz w:val="28"/>
          <w:szCs w:val="28"/>
          <w:lang w:val="ru-RU"/>
        </w:rPr>
      </w:pPr>
      <w:r w:rsidRPr="00106BA1">
        <w:rPr>
          <w:rFonts w:ascii="Times New Roman" w:eastAsia="OfficinaSansBoldITC" w:hAnsi="Times New Roman"/>
          <w:sz w:val="28"/>
          <w:szCs w:val="28"/>
          <w:lang w:val="ru-RU"/>
        </w:rPr>
        <w:t>6)</w:t>
      </w:r>
      <w:r w:rsidRPr="003103B9">
        <w:rPr>
          <w:rFonts w:ascii="Times New Roman" w:eastAsia="OfficinaSansBoldITC" w:hAnsi="Times New Roman"/>
          <w:sz w:val="28"/>
          <w:szCs w:val="28"/>
        </w:rPr>
        <w:t> </w:t>
      </w:r>
      <w:r w:rsidRPr="00106BA1">
        <w:rPr>
          <w:rFonts w:ascii="Times New Roman" w:eastAsia="OfficinaSansBoldITC" w:hAnsi="Times New Roman"/>
          <w:sz w:val="28"/>
          <w:szCs w:val="28"/>
          <w:lang w:val="ru-RU"/>
        </w:rPr>
        <w:t>трудового воспитания: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106BA1">
        <w:rPr>
          <w:rFonts w:ascii="Times New Roman" w:eastAsia="SchoolBookSanPin" w:hAnsi="Times New Roman"/>
          <w:sz w:val="28"/>
          <w:szCs w:val="28"/>
          <w:lang w:val="ru-RU"/>
        </w:rPr>
        <w:t>установка на активное участие в решении практических задач (в рамках семьи, образовательной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106BA1">
        <w:rPr>
          <w:rFonts w:ascii="Times New Roman" w:eastAsia="SchoolBookSanPin" w:hAnsi="Times New Roman"/>
          <w:sz w:val="28"/>
          <w:szCs w:val="28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106BA1">
        <w:rPr>
          <w:rFonts w:ascii="Times New Roman" w:eastAsia="SchoolBookSanPin" w:hAnsi="Times New Roman"/>
          <w:sz w:val="28"/>
          <w:szCs w:val="28"/>
          <w:lang w:val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 готовность адаптироваться в профессиональной среде; уважение к труду и результатам трудовой деятельности, в том числе при изучении произведений русского фольклора и литературы, 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="OfficinaSansBoldITC" w:hAnsi="Times New Roman"/>
          <w:sz w:val="28"/>
          <w:szCs w:val="28"/>
          <w:lang w:val="ru-RU"/>
        </w:rPr>
      </w:pPr>
      <w:r w:rsidRPr="00106BA1">
        <w:rPr>
          <w:rFonts w:ascii="Times New Roman" w:eastAsia="OfficinaSansBoldITC" w:hAnsi="Times New Roman"/>
          <w:sz w:val="28"/>
          <w:szCs w:val="28"/>
          <w:lang w:val="ru-RU"/>
        </w:rPr>
        <w:t>7)</w:t>
      </w:r>
      <w:r w:rsidRPr="003103B9">
        <w:rPr>
          <w:rFonts w:ascii="Times New Roman" w:eastAsia="OfficinaSansBoldITC" w:hAnsi="Times New Roman"/>
          <w:sz w:val="28"/>
          <w:szCs w:val="28"/>
        </w:rPr>
        <w:t> </w:t>
      </w:r>
      <w:r w:rsidRPr="00106BA1">
        <w:rPr>
          <w:rFonts w:ascii="Times New Roman" w:eastAsia="OfficinaSansBoldITC" w:hAnsi="Times New Roman"/>
          <w:sz w:val="28"/>
          <w:szCs w:val="28"/>
          <w:lang w:val="ru-RU"/>
        </w:rPr>
        <w:t>экологического воспитания: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106BA1">
        <w:rPr>
          <w:rFonts w:ascii="Times New Roman" w:eastAsia="SchoolBookSanPin" w:hAnsi="Times New Roman"/>
          <w:sz w:val="28"/>
          <w:szCs w:val="28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106BA1">
        <w:rPr>
          <w:rFonts w:ascii="Times New Roman" w:eastAsia="SchoolBookSanPin" w:hAnsi="Times New Roman"/>
          <w:sz w:val="28"/>
          <w:szCs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осознание своей роли как </w:t>
      </w:r>
      <w:r w:rsidRPr="00106BA1">
        <w:rPr>
          <w:rFonts w:ascii="Times New Roman" w:eastAsia="SchoolBookSanPin" w:hAnsi="Times New Roman"/>
          <w:sz w:val="28"/>
          <w:szCs w:val="28"/>
          <w:lang w:val="ru-RU"/>
        </w:rPr>
        <w:lastRenderedPageBreak/>
        <w:t>гражданина и потребителя в условиях взаимосвязи природной, технологической и социальной среды, готовность к участию в практической деятельности экологической направленности;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="OfficinaSansBoldITC" w:hAnsi="Times New Roman"/>
          <w:sz w:val="28"/>
          <w:szCs w:val="28"/>
          <w:lang w:val="ru-RU"/>
        </w:rPr>
      </w:pPr>
      <w:r w:rsidRPr="00106BA1">
        <w:rPr>
          <w:rFonts w:ascii="Times New Roman" w:eastAsia="OfficinaSansBoldITC" w:hAnsi="Times New Roman"/>
          <w:sz w:val="28"/>
          <w:szCs w:val="28"/>
          <w:lang w:val="ru-RU"/>
        </w:rPr>
        <w:t>8)</w:t>
      </w:r>
      <w:r w:rsidRPr="003103B9">
        <w:rPr>
          <w:rFonts w:ascii="Times New Roman" w:eastAsia="OfficinaSansBoldITC" w:hAnsi="Times New Roman"/>
          <w:sz w:val="28"/>
          <w:szCs w:val="28"/>
        </w:rPr>
        <w:t> </w:t>
      </w:r>
      <w:r w:rsidRPr="00106BA1">
        <w:rPr>
          <w:rFonts w:ascii="Times New Roman" w:eastAsia="OfficinaSansBoldITC" w:hAnsi="Times New Roman"/>
          <w:sz w:val="28"/>
          <w:szCs w:val="28"/>
          <w:lang w:val="ru-RU"/>
        </w:rPr>
        <w:t>ценности научного познания: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106BA1">
        <w:rPr>
          <w:rFonts w:ascii="Times New Roman" w:eastAsia="SchoolBookSanPin" w:hAnsi="Times New Roman"/>
          <w:sz w:val="28"/>
          <w:szCs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использованием изученных и самостоятельно прочитанных литературных произведений; 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106BA1">
        <w:rPr>
          <w:rFonts w:ascii="Times New Roman" w:eastAsia="SchoolBookSanPin" w:hAnsi="Times New Roman"/>
          <w:sz w:val="28"/>
          <w:szCs w:val="28"/>
          <w:lang w:val="ru-RU"/>
        </w:rPr>
        <w:t>овладение языковой и читательской культурой как средством познания мира, овладение основными навыками исследовательской деятельности с учётом специфики литературного образования,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106BA1">
        <w:rPr>
          <w:rFonts w:ascii="Times New Roman" w:eastAsia="SchoolBookSanPin" w:hAnsi="Times New Roman"/>
          <w:sz w:val="28"/>
          <w:szCs w:val="28"/>
          <w:lang w:val="ru-RU"/>
        </w:rPr>
        <w:t>9)</w:t>
      </w:r>
      <w:r w:rsidRPr="003103B9">
        <w:rPr>
          <w:rFonts w:ascii="Times New Roman" w:eastAsia="SchoolBookSanPin" w:hAnsi="Times New Roman"/>
          <w:sz w:val="28"/>
          <w:szCs w:val="28"/>
        </w:rPr>
        <w:t> </w:t>
      </w:r>
      <w:r w:rsidRPr="00106BA1">
        <w:rPr>
          <w:rFonts w:ascii="Times New Roman" w:eastAsia="SchoolBookSanPin" w:hAnsi="Times New Roman"/>
          <w:sz w:val="28"/>
          <w:szCs w:val="28"/>
          <w:lang w:val="ru-RU"/>
        </w:rPr>
        <w:t>обеспечение адаптации обучающегося к изменяющимся условиям социальной и природной среды: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106BA1">
        <w:rPr>
          <w:rFonts w:ascii="Times New Roman" w:eastAsia="SchoolBookSanPin" w:hAnsi="Times New Roman"/>
          <w:sz w:val="28"/>
          <w:szCs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изучение и оценка социальных ролей персонажей литературных произведений;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106BA1">
        <w:rPr>
          <w:rFonts w:ascii="Times New Roman" w:eastAsia="SchoolBookSanPin" w:hAnsi="Times New Roman"/>
          <w:sz w:val="28"/>
          <w:szCs w:val="28"/>
          <w:lang w:val="ru-RU"/>
        </w:rPr>
        <w:t>потребность во взаимодействии в условиях неопределённости, открытость опыту и знаниям других, 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других, 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развитие, умение оперировать основными понятиями, терминами и представлениями в области концепции устойчивого развития; анализировать и выявлять взаимосвязи природы, общества и экономики;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val="ru-RU"/>
        </w:rPr>
      </w:pPr>
      <w:r w:rsidRPr="00106BA1">
        <w:rPr>
          <w:rFonts w:ascii="Times New Roman" w:eastAsia="SchoolBookSanPin" w:hAnsi="Times New Roman"/>
          <w:sz w:val="28"/>
          <w:szCs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 читательский опыт; воспринимать стрессовую ситуацию как вызов, требующий контрмер, оценивать ситуацию стресса, корректировать принимаемые решения и действия; формулировать и оценивать риски и последствия, формировать опыт, находить позитивное в произошедшей ситуации; быть готовым действовать в отсутствии гарантий успеха.</w:t>
      </w:r>
    </w:p>
    <w:p w:rsidR="00106BA1" w:rsidRPr="00106BA1" w:rsidRDefault="00106BA1" w:rsidP="00106BA1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5" w:name="_Toc101980128"/>
      <w:bookmarkStart w:id="6" w:name="_Toc151639674"/>
    </w:p>
    <w:p w:rsidR="00106BA1" w:rsidRPr="00817934" w:rsidRDefault="00106BA1" w:rsidP="00106BA1">
      <w:pPr>
        <w:pStyle w:val="3"/>
        <w:spacing w:before="160" w:after="120"/>
        <w:rPr>
          <w:rFonts w:ascii="Times New Roman" w:hAnsi="Times New Roman"/>
          <w:b/>
          <w:color w:val="auto"/>
          <w:sz w:val="28"/>
        </w:rPr>
      </w:pPr>
      <w:bookmarkStart w:id="7" w:name="_Toc153892662"/>
      <w:r w:rsidRPr="00817934">
        <w:rPr>
          <w:rFonts w:ascii="Times New Roman" w:hAnsi="Times New Roman"/>
          <w:b/>
          <w:color w:val="auto"/>
          <w:sz w:val="28"/>
        </w:rPr>
        <w:t>Метапредметные результаты</w:t>
      </w:r>
      <w:bookmarkEnd w:id="5"/>
      <w:bookmarkEnd w:id="6"/>
      <w:bookmarkEnd w:id="7"/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Овладение универсальными учебными познавательными действиями: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lastRenderedPageBreak/>
        <w:t>выделять характерные черты, присущие различным образам литературных героев, давать им обобщенную характеристику;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устанавливать причинно-следственные связи при чтении литературных произведений;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находить в тексте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информацию и формулировать выводы;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владеть смысловым чтением; использовать смысловое чтение для извлечения и обобщения информации из одного или нескольких источников с учетом поставленных целей;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формировать читательскую грамотность; 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аргументировать свою позицию, мнение;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создавать, использовать, преобразовывать планы (простые и развернутые) для решения учебных задач при написании аннотации, сочинения, эссе, литературно-творческой работы;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Овладение универсальными учебными коммуникативными действиями: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осознанно использовать речевые средства в соответствии с задачей коммуникации, для выражения своих чувств, мыслей и потребностей;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формулировать суждения, выражать эмоции в соответствии с условиями и целями общения;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задавать вопросы по существу обсуждаемой темы в ходе диалога или дискуссии;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с помощью педагога или самостоятельно составлять устные и письменные тексты с использованием литературных произведений для выступления перед аудиторией;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отстаивать свое мнение, точку зрения; 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формировать и развивать компетентности в области использования информационно-коммуникационных технологий.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  <w:t>Овладение универсальными учебными регулятивными действиями: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 в области литературы;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оценивать правильность выполнения учебной задачи, собственные возможности ее решения;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владеть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различать и называть собственные эмоции, возникающие при прочтении литературных произведений или при знакомстве с биографиями писателей;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анализировать причины эмоций литературных персонажей и адекватно называть их;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ставить себя на место литературного персонажа, понимать его мотивы и намерения.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ru-RU" w:eastAsia="ru-RU"/>
        </w:rPr>
      </w:pPr>
    </w:p>
    <w:p w:rsidR="00106BA1" w:rsidRPr="00817934" w:rsidRDefault="00106BA1" w:rsidP="00106BA1">
      <w:pPr>
        <w:pStyle w:val="3"/>
        <w:spacing w:before="160" w:after="120"/>
        <w:rPr>
          <w:rFonts w:ascii="Times New Roman" w:hAnsi="Times New Roman"/>
          <w:b/>
          <w:color w:val="auto"/>
          <w:sz w:val="28"/>
        </w:rPr>
      </w:pPr>
      <w:bookmarkStart w:id="8" w:name="_Toc101980129"/>
      <w:bookmarkStart w:id="9" w:name="_Toc151639675"/>
      <w:bookmarkStart w:id="10" w:name="_Toc153892663"/>
      <w:r w:rsidRPr="00817934">
        <w:rPr>
          <w:rFonts w:ascii="Times New Roman" w:hAnsi="Times New Roman"/>
          <w:b/>
          <w:color w:val="auto"/>
          <w:sz w:val="28"/>
        </w:rPr>
        <w:t>Предметные результаты</w:t>
      </w:r>
      <w:bookmarkEnd w:id="8"/>
      <w:bookmarkEnd w:id="9"/>
      <w:bookmarkEnd w:id="10"/>
      <w:r w:rsidRPr="00817934">
        <w:rPr>
          <w:rFonts w:ascii="Times New Roman" w:hAnsi="Times New Roman"/>
          <w:b/>
          <w:color w:val="auto"/>
          <w:sz w:val="28"/>
        </w:rPr>
        <w:t xml:space="preserve">  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В результате освоения учебного предмета «Литература» обучающиеся с ЗПР включаются в культурно-языковое поле русской и мировой культуры через осознание богатства, национального своеобразия русского языка, воспитание ценностного отношения к русскому языку как части самобытной русской культуры, осознание тесной связи между языковым, литературным, интеллектуальным, духовно-нравственным развитием личности и ее социальным ростом. Обеспечивается приобщение обучающихся к российскому литературному наследию и через него к сокровищам отечественной и мировой культуры; формирование причастности к национальным свершениям, традициям и осознание исторической преемственности поколений; обогащение словарного запаса, развитие культуры владения русским литературным языком во всей полноте его функциональных возможностей в соответствии с нормами устной и письменной речи, правилами русского речевого этикета.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Предметные результаты освоения учебного предмета «Литература» ориентированы на формирование культуры чтения и мышления, применение знаний, умений и навыков в учебных ситуациях и реальных жизненных условиях. Они должны обеспечивать формирование потребности в систематическом чтении как способе познания мира и себя в этом мире, источнике эмоциональных и эстетических впечатлений, а также средстве гармонизации отношений человека и общества.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Предметные результаты по литературе в основной школе для обучающихся с ЗПР должны обеспечивать: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1)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понимание духовно-нравственной и культурной ценности литературы и её роли в формировании гражданственности и патриотизма, укреплении единства многонационального народа Российской Федерации;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2)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понимание специфики литературы как вида искусства, принципиальных отличий художественного текста от текста научного, делового, публицистического; 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3)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овладение элементарными умениями смыслового анализа произведений устного народного творчества и художественной литературы, базовыми умениями воспринимать, анализировать, интерпретировать и оценивать прочитанное, понимать художественную картину мира, отражённую в литературных произведениях: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умение анализировать произведение в единстве формы и содержания; определять с направляющей помощью педагога тематику и проблематику произведения, родовую и жанровую принадлежность произведения; выявлять по опорным вопросам позицию героя, повествователя, рассказчика, авторскую позицию, учитывая художественные особенности произведения и воплощённые в нём реалии; 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иметь представление о теоретико-литературных понятиях</w:t>
      </w:r>
      <w:r w:rsidRPr="000B6DD1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footnoteReference w:id="1"/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и уметь использовать их на базовом уровне в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процессе анализа, интерпретации произведений и оформления собственных оценок и наблюдений: художественная литература и устное народное творчество; проза и поэзия; художественный образ; факт, вымысел; литературные направления 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lastRenderedPageBreak/>
        <w:t xml:space="preserve">(классицизм, сентиментализм, романтизм, реализм), роды (лирика, эпос, драма), жанры (рассказ, притча, повесть, роман, комедия, драма, трагедия, поэма, басня, баллада, песня, ода, элегия, послание, отрывок, сонет, эпиграмма, лиро­эпические (поэма, баллада)); форма и содержание литературного произведения; тема, идея, проблематика, пафос (героический, трагический, комический); сюжет, композиция, эпиграф; стадии развития действия: экспозиция, завязка, развитие действия, кульминация, развязка, эпилог; авторское отступление; конфликт; система образов; образ автора, повествователь, рассказчик, литературный герой (персонаж), лирический герой, лирический персонаж, речевая характеристика героя; реплика, диалог, монолог; портрет, пейзаж, интерьер, художественная деталь, символ, подтекст; сатира, юмор, ирония, сарказм; эпитет, метафора, сравнение; олицетворение, гипербола; стиль; стих и проза; стихотворный метр (хорей, ямб, дактиль), ритм, рифма, строфа; 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базовые умения рассматривать изученные произведения в рамках историко-литературного процесса (определять с направляющей помощью педагога и при помощи «ленты времени» принадлежность произведения к историческому времени, определённому литературному направлению); 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выявлять связь между важнейшими фактами биографии писателей (в том числе А.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С.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Грибоедова, А.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С.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Пушкина, М.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Ю.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Лермонтова, Н.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В.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Гоголя) и особенностями исторической эпохи, авторского мировоззрения, проблематики произведений; 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базовое умение 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эпизоды текста;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умение сопоставлять по опорной схеме или опорным вопросам изученные произведения художественной литературы с произведениями других видов искусства (живопись, музыка, театр, кино);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4)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совершенствование умения выразительно (с учётом индивидуальных особенностей обучающихся с ЗПР) читать наизусть произведения, и / или фрагменты в том числе наизусть, не менее 10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произведений и / или фрагментов;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5)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овладение умением пересказывать прочитанное произведение по опорным схемам и наводящим вопросам, используя подробный, сжатый, выборочный пересказ, отвечать на вопросы по прочитанному произведению и формулировать вопросы к тексту; 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6)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развитие умения участвовать в диалоге о прочитанном произведении; давать аргументированную оценку прочитанному;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7)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совершенствование умения создавать устные и письменные высказывания разных жанров, писать сочинение по заданной теме с опорой на прочитанные произведения (не менее 200 слов), аннотацию, отзыв; 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8)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овладение базовыми умениями самостоятельной интерпретации и оценки изученных художественных произведений древнерусской, классической русской и зарубежной литературы и современных авторов (в том числе с использованием методов смыслового чтения):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«Слово о полку Игореве»; стихотворения М.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В.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Ломоносова, Г.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Р.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Державина; комедия Д.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И.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Фонвизина «Недоросль»; повесть Н.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М.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Карамзина «Бедная Лиза»; басни И.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А.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Крылова; стихотворения и баллады В.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А.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Жуковского; комедия А.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С.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Грибоедова «Горе от ума»; произведения А.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С.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Пушкина: стихотворения, поэма «Медный всадник», роман в стихах «Евгений Онегин», роман «Капитанская дочка», повесть «Станционный смотритель»; произведения 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lastRenderedPageBreak/>
        <w:t>М.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Ю.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Лермонтова: стихотворения, «Песня про царя Ивана Васильевича, молодого опричника и удалого купца Калашникова», поэма «Мцыри», роман «Герой нашего времени»; произведения Н.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В.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Гоголя: комедия «Ревизор», повесть «Шинель», поэма «Мёртвые души»; стихотворения Ф.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И.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Тютчева, А.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А.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Фета, Н.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А.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Некрасова; «Повесть о том, как один мужик двух генералов прокормил» М.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Е.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Салтыкова-Щедрина; по одному произведению (по выбору) следующих писателей: Ф.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М.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Достоевский, И. С.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Тургенев, Л.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Н.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Толстой, Н.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С.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Лесков; рассказы А.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П.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Чехова; стихотворения И.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А.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Бунина, А. А.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Блока, В.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В.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Маяковского, С.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А.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Есенина, А.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А.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Ахматовой, М.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И.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Цветаевой, О.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Э.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Мандельштама, Б.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Л.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Пастернака; рассказ М.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А.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Шолохова «Судьба человека»; поэма А.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Т.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Твардовского «Василий Тёркин» (избранные главы); рассказы В.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М.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Шукшина: «Чудик», «Стенька Разин»; рассказ А.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И.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Солженицына «Матрёнин двор», рассказ В.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Г.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Распутина «Уроки французского»; по одному произведению (по выбору) А.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П.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Платонова, М.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А.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Булгакова; произведения литературы второй половины 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XX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—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XXI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в.: не менее трёх прозаиков по выбору (в том числе Ф.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А.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Абрамов, Ч.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Т.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Айтматов, В.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П.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Астафьев, В.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И.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Белов, В.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В.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Быков, Ф.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А.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Искандер, Ю.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П.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Казаков, В.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Л.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Кондратьев, Е.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И.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Носов, А.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Н. и Б.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Н.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Стругацкие, В.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Ф.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Тендряков); не менее трёх поэтов по выбору (в том числе Р. Г.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Гамзатов, О.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Ф.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proofErr w:type="spellStart"/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Берггольц</w:t>
      </w:r>
      <w:proofErr w:type="spellEnd"/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, И. А. Бродский, А.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А.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Вознесенский, В.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С.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Высоцкий, Е.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А.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Евтушенко, Н.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А.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Заболоцкий, Ю.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П.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Кузнецов, А.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С.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Кушнер, Б.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Ш.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Окуджава, Р.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И.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Рождественский, Н.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М.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Рубцов); Гомера, М.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Сервантеса, У.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Шекспира;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9)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понимание важности чтения и изучения произведений устного народного творчества и художественной литературы как способа познания мира, источника эмоциональных и эстетических впечатлений, а также средства собственного развития; 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10)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развитие умения планировать собственное досуговое чтение, формировать и обогащать свой круг чтения, в том числе за счёт произведений современной литературы;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11)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формирование умения участвовать в проектной или исследовательской деятельности (с приобретением опыта публичного представления полученных результатов);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12)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овладение умением использовать словари и справочники, в том числе информационно-справочные системы в электронной форме, подбирать проверенные источники в библиотечных фондах, сети Интернет для выполнения учебной задачи; применять ИКТ, соблюдать правила информационной безопасности.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b/>
          <w:bCs/>
          <w:sz w:val="28"/>
          <w:szCs w:val="28"/>
          <w:lang w:val="ru-RU" w:eastAsia="ru-RU"/>
        </w:rPr>
        <w:t>Предметные результаты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1) иметь представления об общечеловеческой и духовно-нравственной ценности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2) иметь представления об особенностях литературы как вида словесного искусства, отличать художественный текст от текста научного, делового, публицистического; 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3) осуществлять элементарный смысловой анализ произведений фольклора и художественной литературы; воспринимать, анализировать и оценивать прочитанное (с учётом актуального уровня развития обучающихся с ЗПР):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- определять тему и главную мысль произведения, основные вопросы, поднятые автором; указывать родовую и жанровую принадлежность произведения, используя справочные материалы; выявлять позицию героя и авторскую позицию; характеризовать героев-персонажей, давать их сравнительные характеристики по опорной схеме, плану;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lastRenderedPageBreak/>
        <w:t>- понимать сущность теоретико-литературных понятий и с направляющей помощью педагога использовать их в процессе анализа произведений: художественная литература и устное народное творчество; проза и поэзия; художественный образ; роды (лирика, эпос), жанры (рассказ, повесть, роман, басня); тема, идея, проблематика;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герой (персонаж), лирический герой, речевая характеристика героя; портрет, пейзаж, художественная деталь; юмор; эпитет, метафора, сравнение; олицетворение, гипербола; стихотворный метр (хорей, ямб), ритм, рифма;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- сопоставлять с направляющей помощью педагога произведения, их фрагменты, образы персонажей, сюжеты разных литературных произведений, темы, проблемы, жанры (с учётом актуального уровня развития обучающихся с ЗПР);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- сопоставлять с направляющей помощью педагога изученные произведения художественной литературы с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произведениями других видов искусства (живопись, музыка, театр, кино);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4) выразительно читать стихи и прозу, в том числе наизусть произведения, и / или фрагменты (не менее 4–5 поэтических произведений, не выученных ранее);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5) пересказывать прочитанное произведение, используя подробный, сжатый, выборочный пересказ, отвечать на вопросы по прочитанному произведению и с направляющей помощью педагога формулировать вопросы к тексту; 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6) участвовать в беседе и диалоге о прочитанном произведении;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7) создавать устные и письменные высказывания разных жанров (объёмом не менее 80 слов), писать сочинение по заданной теме с опорой на прочитанные произведения;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8)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владеть умениями интерпретации и оценки изученных произведений фольклора, древнерусской, русской и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зарубежной литературы и современных авторов с использованием методов смыслового чтения; 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9) осознавать важность чтения и изучения произведений устного народного творчества и художественной литературы для познания мира, а также для собственного развития;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10) планировать собственное досуговое чтение, обогащать свой круг чтения по рекомендациям педагога, в том числе за счёт произведений современной литературы для детей и подростков;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11) развивать умения коллективной проектной или исследовательской деятельности с направляющей помощью педагога и учиться публично представлять полученные результаты;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12) развивать умение использовать словари и справочники, в</w:t>
      </w:r>
      <w:r w:rsidRPr="000B6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106BA1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том числе в электронной форме; пользоваться с направляющей помощью педагога электронными библиотеками и другими интернет-ресурсами, соблюдая правила информационной безопасности. </w:t>
      </w:r>
    </w:p>
    <w:p w:rsidR="00106BA1" w:rsidRPr="00106BA1" w:rsidRDefault="00106BA1" w:rsidP="00106BA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val="ru-RU" w:eastAsia="ru-RU"/>
        </w:rPr>
      </w:pPr>
    </w:p>
    <w:p w:rsidR="00106BA1" w:rsidRDefault="00106BA1" w:rsidP="00106BA1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C507C6">
        <w:rPr>
          <w:rFonts w:ascii="Times New Roman" w:hAnsi="Times New Roman"/>
          <w:b/>
          <w:bCs/>
          <w:sz w:val="24"/>
          <w:szCs w:val="24"/>
          <w:lang w:val="ru-RU"/>
        </w:rPr>
        <w:t>6.Содержание учебного предмета, коррекционного курса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. Литература 6 класс.</w:t>
      </w:r>
    </w:p>
    <w:p w:rsidR="00762B21" w:rsidRPr="00762B21" w:rsidRDefault="00762B21" w:rsidP="00762B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2B21">
        <w:rPr>
          <w:rFonts w:ascii="Times New Roman" w:hAnsi="Times New Roman" w:cs="Times New Roman"/>
          <w:b/>
          <w:bCs/>
          <w:sz w:val="24"/>
          <w:szCs w:val="24"/>
          <w:lang w:val="ru-RU"/>
        </w:rPr>
        <w:t>Античная литература.</w:t>
      </w:r>
    </w:p>
    <w:p w:rsidR="00762B21" w:rsidRPr="00762B21" w:rsidRDefault="00762B21" w:rsidP="00762B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2B21">
        <w:rPr>
          <w:rFonts w:ascii="Times New Roman" w:hAnsi="Times New Roman" w:cs="Times New Roman"/>
          <w:b/>
          <w:bCs/>
          <w:sz w:val="24"/>
          <w:szCs w:val="24"/>
          <w:lang w:val="ru-RU"/>
        </w:rPr>
        <w:t>Гомер.</w:t>
      </w:r>
      <w:r w:rsidRPr="00762B21">
        <w:rPr>
          <w:rFonts w:ascii="Times New Roman" w:hAnsi="Times New Roman" w:cs="Times New Roman"/>
          <w:sz w:val="24"/>
          <w:szCs w:val="24"/>
          <w:lang w:val="ru-RU"/>
        </w:rPr>
        <w:t> Поэмы. «Илиада», «Одиссея» (фрагменты).</w:t>
      </w:r>
    </w:p>
    <w:p w:rsidR="00762B21" w:rsidRPr="00762B21" w:rsidRDefault="00762B21" w:rsidP="00762B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2B21">
        <w:rPr>
          <w:rFonts w:ascii="Times New Roman" w:hAnsi="Times New Roman" w:cs="Times New Roman"/>
          <w:b/>
          <w:bCs/>
          <w:sz w:val="24"/>
          <w:szCs w:val="24"/>
          <w:lang w:val="ru-RU"/>
        </w:rPr>
        <w:br/>
      </w:r>
    </w:p>
    <w:p w:rsidR="00762B21" w:rsidRPr="00762B21" w:rsidRDefault="00762B21" w:rsidP="00762B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2B21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Фольклор. </w:t>
      </w:r>
    </w:p>
    <w:p w:rsidR="00762B21" w:rsidRPr="00762B21" w:rsidRDefault="00762B21" w:rsidP="00762B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2B21">
        <w:rPr>
          <w:rFonts w:ascii="Times New Roman" w:hAnsi="Times New Roman" w:cs="Times New Roman"/>
          <w:sz w:val="24"/>
          <w:szCs w:val="24"/>
          <w:lang w:val="ru-RU"/>
        </w:rPr>
        <w:t>Русские былины </w:t>
      </w:r>
      <w:proofErr w:type="gramStart"/>
      <w:r w:rsidRPr="00762B21">
        <w:rPr>
          <w:rFonts w:ascii="Times New Roman" w:hAnsi="Times New Roman" w:cs="Times New Roman"/>
          <w:sz w:val="24"/>
          <w:szCs w:val="24"/>
          <w:lang w:val="ru-RU"/>
        </w:rPr>
        <w:t>‌(</w:t>
      </w:r>
      <w:proofErr w:type="gramEnd"/>
      <w:r w:rsidRPr="00762B21">
        <w:rPr>
          <w:rFonts w:ascii="Times New Roman" w:hAnsi="Times New Roman" w:cs="Times New Roman"/>
          <w:sz w:val="24"/>
          <w:szCs w:val="24"/>
          <w:lang w:val="ru-RU"/>
        </w:rPr>
        <w:t>не менее двух). Например, «Илья Муромец и Соловей-разбойник», «Садко</w:t>
      </w:r>
      <w:proofErr w:type="gramStart"/>
      <w:r w:rsidRPr="00762B21">
        <w:rPr>
          <w:rFonts w:ascii="Times New Roman" w:hAnsi="Times New Roman" w:cs="Times New Roman"/>
          <w:sz w:val="24"/>
          <w:szCs w:val="24"/>
          <w:lang w:val="ru-RU"/>
        </w:rPr>
        <w:t>».‌</w:t>
      </w:r>
      <w:proofErr w:type="gramEnd"/>
      <w:r w:rsidRPr="00762B21">
        <w:rPr>
          <w:rFonts w:ascii="Times New Roman" w:hAnsi="Times New Roman" w:cs="Times New Roman"/>
          <w:sz w:val="24"/>
          <w:szCs w:val="24"/>
          <w:lang w:val="ru-RU"/>
        </w:rPr>
        <w:t>‌</w:t>
      </w:r>
    </w:p>
    <w:p w:rsidR="00762B21" w:rsidRPr="00762B21" w:rsidRDefault="00762B21" w:rsidP="00762B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2B21">
        <w:rPr>
          <w:rFonts w:ascii="Times New Roman" w:hAnsi="Times New Roman" w:cs="Times New Roman"/>
          <w:b/>
          <w:bCs/>
          <w:sz w:val="24"/>
          <w:szCs w:val="24"/>
          <w:lang w:val="ru-RU"/>
        </w:rPr>
        <w:t>Народные песни и поэмы народов России и мира </w:t>
      </w:r>
      <w:proofErr w:type="gramStart"/>
      <w:r w:rsidRPr="00762B21">
        <w:rPr>
          <w:rFonts w:ascii="Times New Roman" w:hAnsi="Times New Roman" w:cs="Times New Roman"/>
          <w:sz w:val="24"/>
          <w:szCs w:val="24"/>
          <w:lang w:val="ru-RU"/>
        </w:rPr>
        <w:t>‌(</w:t>
      </w:r>
      <w:proofErr w:type="gramEnd"/>
      <w:r w:rsidRPr="00762B21">
        <w:rPr>
          <w:rFonts w:ascii="Times New Roman" w:hAnsi="Times New Roman" w:cs="Times New Roman"/>
          <w:sz w:val="24"/>
          <w:szCs w:val="24"/>
          <w:lang w:val="ru-RU"/>
        </w:rPr>
        <w:t xml:space="preserve">не менее трех песен и двух поэм). Например, «Ах, кабы на цветы да не морозы...», «Ах вы ветры, ветры буйные...», «Черный ворон», «Не шуми, </w:t>
      </w:r>
      <w:proofErr w:type="spellStart"/>
      <w:r w:rsidRPr="00762B21">
        <w:rPr>
          <w:rFonts w:ascii="Times New Roman" w:hAnsi="Times New Roman" w:cs="Times New Roman"/>
          <w:sz w:val="24"/>
          <w:szCs w:val="24"/>
          <w:lang w:val="ru-RU"/>
        </w:rPr>
        <w:t>мати</w:t>
      </w:r>
      <w:proofErr w:type="spellEnd"/>
      <w:r w:rsidRPr="00762B21">
        <w:rPr>
          <w:rFonts w:ascii="Times New Roman" w:hAnsi="Times New Roman" w:cs="Times New Roman"/>
          <w:sz w:val="24"/>
          <w:szCs w:val="24"/>
          <w:lang w:val="ru-RU"/>
        </w:rPr>
        <w:t xml:space="preserve"> зеленая дубровушка...» и другие. «Песнь о Роланде» (фрагменты), «Песнь о </w:t>
      </w:r>
      <w:proofErr w:type="spellStart"/>
      <w:r w:rsidRPr="00762B21">
        <w:rPr>
          <w:rFonts w:ascii="Times New Roman" w:hAnsi="Times New Roman" w:cs="Times New Roman"/>
          <w:sz w:val="24"/>
          <w:szCs w:val="24"/>
          <w:lang w:val="ru-RU"/>
        </w:rPr>
        <w:t>Нибелунгах</w:t>
      </w:r>
      <w:proofErr w:type="spellEnd"/>
      <w:r w:rsidRPr="00762B21">
        <w:rPr>
          <w:rFonts w:ascii="Times New Roman" w:hAnsi="Times New Roman" w:cs="Times New Roman"/>
          <w:sz w:val="24"/>
          <w:szCs w:val="24"/>
          <w:lang w:val="ru-RU"/>
        </w:rPr>
        <w:t>» (фрагменты). ‌</w:t>
      </w:r>
    </w:p>
    <w:p w:rsidR="00762B21" w:rsidRPr="00762B21" w:rsidRDefault="00762B21" w:rsidP="00762B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2B21">
        <w:rPr>
          <w:rFonts w:ascii="Times New Roman" w:hAnsi="Times New Roman" w:cs="Times New Roman"/>
          <w:b/>
          <w:bCs/>
          <w:sz w:val="24"/>
          <w:szCs w:val="24"/>
          <w:lang w:val="ru-RU"/>
        </w:rPr>
        <w:t>​</w:t>
      </w:r>
      <w:r w:rsidRPr="00762B21">
        <w:rPr>
          <w:rFonts w:ascii="Times New Roman" w:hAnsi="Times New Roman" w:cs="Times New Roman"/>
          <w:b/>
          <w:bCs/>
          <w:sz w:val="24"/>
          <w:szCs w:val="24"/>
          <w:lang w:val="ru-RU"/>
        </w:rPr>
        <w:br/>
      </w:r>
    </w:p>
    <w:p w:rsidR="00762B21" w:rsidRPr="00762B21" w:rsidRDefault="00762B21" w:rsidP="00762B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2B21">
        <w:rPr>
          <w:rFonts w:ascii="Times New Roman" w:hAnsi="Times New Roman" w:cs="Times New Roman"/>
          <w:b/>
          <w:bCs/>
          <w:sz w:val="24"/>
          <w:szCs w:val="24"/>
          <w:lang w:val="ru-RU"/>
        </w:rPr>
        <w:t>Древнерусская литература.</w:t>
      </w:r>
    </w:p>
    <w:p w:rsidR="00762B21" w:rsidRPr="00762B21" w:rsidRDefault="00762B21" w:rsidP="00762B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2B21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«Повесть временных </w:t>
      </w:r>
      <w:proofErr w:type="gramStart"/>
      <w:r w:rsidRPr="00762B21">
        <w:rPr>
          <w:rFonts w:ascii="Times New Roman" w:hAnsi="Times New Roman" w:cs="Times New Roman"/>
          <w:b/>
          <w:bCs/>
          <w:sz w:val="24"/>
          <w:szCs w:val="24"/>
          <w:lang w:val="ru-RU"/>
        </w:rPr>
        <w:t>лет»</w:t>
      </w:r>
      <w:r w:rsidRPr="00762B21">
        <w:rPr>
          <w:rFonts w:ascii="Times New Roman" w:hAnsi="Times New Roman" w:cs="Times New Roman"/>
          <w:sz w:val="24"/>
          <w:szCs w:val="24"/>
          <w:lang w:val="ru-RU"/>
        </w:rPr>
        <w:t>‌</w:t>
      </w:r>
      <w:proofErr w:type="gramEnd"/>
      <w:r w:rsidRPr="00762B21">
        <w:rPr>
          <w:rFonts w:ascii="Times New Roman" w:hAnsi="Times New Roman" w:cs="Times New Roman"/>
          <w:sz w:val="24"/>
          <w:szCs w:val="24"/>
          <w:lang w:val="ru-RU"/>
        </w:rPr>
        <w:t>(не менее одного фрагмента). Например, «Сказание о белгородском киселе», «Сказание о походе князя Олега на Царьград», «Предание о смерти князя Олега</w:t>
      </w:r>
      <w:proofErr w:type="gramStart"/>
      <w:r w:rsidRPr="00762B21">
        <w:rPr>
          <w:rFonts w:ascii="Times New Roman" w:hAnsi="Times New Roman" w:cs="Times New Roman"/>
          <w:sz w:val="24"/>
          <w:szCs w:val="24"/>
          <w:lang w:val="ru-RU"/>
        </w:rPr>
        <w:t>».‌</w:t>
      </w:r>
      <w:proofErr w:type="gramEnd"/>
      <w:r w:rsidRPr="00762B21">
        <w:rPr>
          <w:rFonts w:ascii="Times New Roman" w:hAnsi="Times New Roman" w:cs="Times New Roman"/>
          <w:sz w:val="24"/>
          <w:szCs w:val="24"/>
          <w:lang w:val="ru-RU"/>
        </w:rPr>
        <w:t>‌</w:t>
      </w:r>
    </w:p>
    <w:p w:rsidR="00762B21" w:rsidRPr="00762B21" w:rsidRDefault="00762B21" w:rsidP="00762B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2B21">
        <w:rPr>
          <w:rFonts w:ascii="Times New Roman" w:hAnsi="Times New Roman" w:cs="Times New Roman"/>
          <w:b/>
          <w:bCs/>
          <w:sz w:val="24"/>
          <w:szCs w:val="24"/>
          <w:lang w:val="ru-RU"/>
        </w:rPr>
        <w:br/>
      </w:r>
    </w:p>
    <w:p w:rsidR="00762B21" w:rsidRPr="00762B21" w:rsidRDefault="00762B21" w:rsidP="00762B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2B21">
        <w:rPr>
          <w:rFonts w:ascii="Times New Roman" w:hAnsi="Times New Roman" w:cs="Times New Roman"/>
          <w:b/>
          <w:bCs/>
          <w:sz w:val="24"/>
          <w:szCs w:val="24"/>
          <w:lang w:val="ru-RU"/>
        </w:rPr>
        <w:t>Литература первой половины XIX века.</w:t>
      </w:r>
    </w:p>
    <w:p w:rsidR="00762B21" w:rsidRPr="00762B21" w:rsidRDefault="00762B21" w:rsidP="00762B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2B21">
        <w:rPr>
          <w:rFonts w:ascii="Times New Roman" w:hAnsi="Times New Roman" w:cs="Times New Roman"/>
          <w:b/>
          <w:bCs/>
          <w:sz w:val="24"/>
          <w:szCs w:val="24"/>
          <w:lang w:val="ru-RU"/>
        </w:rPr>
        <w:t>А. С. Пушкин.</w:t>
      </w:r>
      <w:r w:rsidRPr="00762B21">
        <w:rPr>
          <w:rFonts w:ascii="Times New Roman" w:hAnsi="Times New Roman" w:cs="Times New Roman"/>
          <w:sz w:val="24"/>
          <w:szCs w:val="24"/>
          <w:lang w:val="ru-RU"/>
        </w:rPr>
        <w:t> Стихотворения </w:t>
      </w:r>
      <w:proofErr w:type="gramStart"/>
      <w:r w:rsidRPr="00762B21">
        <w:rPr>
          <w:rFonts w:ascii="Times New Roman" w:hAnsi="Times New Roman" w:cs="Times New Roman"/>
          <w:sz w:val="24"/>
          <w:szCs w:val="24"/>
          <w:lang w:val="ru-RU"/>
        </w:rPr>
        <w:t>‌(</w:t>
      </w:r>
      <w:proofErr w:type="gramEnd"/>
      <w:r w:rsidRPr="00762B21">
        <w:rPr>
          <w:rFonts w:ascii="Times New Roman" w:hAnsi="Times New Roman" w:cs="Times New Roman"/>
          <w:sz w:val="24"/>
          <w:szCs w:val="24"/>
          <w:lang w:val="ru-RU"/>
        </w:rPr>
        <w:t xml:space="preserve">не менее трёх). «Песнь о вещем Олеге», «Зимняя дорога», «Узник», «Туча» и </w:t>
      </w:r>
      <w:proofErr w:type="gramStart"/>
      <w:r w:rsidRPr="00762B21">
        <w:rPr>
          <w:rFonts w:ascii="Times New Roman" w:hAnsi="Times New Roman" w:cs="Times New Roman"/>
          <w:sz w:val="24"/>
          <w:szCs w:val="24"/>
          <w:lang w:val="ru-RU"/>
        </w:rPr>
        <w:t>другие.‌</w:t>
      </w:r>
      <w:proofErr w:type="gramEnd"/>
      <w:r w:rsidRPr="00762B21">
        <w:rPr>
          <w:rFonts w:ascii="Times New Roman" w:hAnsi="Times New Roman" w:cs="Times New Roman"/>
          <w:sz w:val="24"/>
          <w:szCs w:val="24"/>
          <w:lang w:val="ru-RU"/>
        </w:rPr>
        <w:t>‌ Роман «Дубровский».</w:t>
      </w:r>
    </w:p>
    <w:p w:rsidR="00762B21" w:rsidRPr="00762B21" w:rsidRDefault="00762B21" w:rsidP="00762B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2B21">
        <w:rPr>
          <w:rFonts w:ascii="Times New Roman" w:hAnsi="Times New Roman" w:cs="Times New Roman"/>
          <w:b/>
          <w:bCs/>
          <w:sz w:val="24"/>
          <w:szCs w:val="24"/>
          <w:lang w:val="ru-RU"/>
        </w:rPr>
        <w:t>М. Ю. Лермонтов.</w:t>
      </w:r>
      <w:r w:rsidRPr="00762B21">
        <w:rPr>
          <w:rFonts w:ascii="Times New Roman" w:hAnsi="Times New Roman" w:cs="Times New Roman"/>
          <w:sz w:val="24"/>
          <w:szCs w:val="24"/>
          <w:lang w:val="ru-RU"/>
        </w:rPr>
        <w:t> Стихотворения </w:t>
      </w:r>
      <w:proofErr w:type="gramStart"/>
      <w:r w:rsidRPr="00762B21">
        <w:rPr>
          <w:rFonts w:ascii="Times New Roman" w:hAnsi="Times New Roman" w:cs="Times New Roman"/>
          <w:sz w:val="24"/>
          <w:szCs w:val="24"/>
          <w:lang w:val="ru-RU"/>
        </w:rPr>
        <w:t>‌(</w:t>
      </w:r>
      <w:proofErr w:type="gramEnd"/>
      <w:r w:rsidRPr="00762B21">
        <w:rPr>
          <w:rFonts w:ascii="Times New Roman" w:hAnsi="Times New Roman" w:cs="Times New Roman"/>
          <w:sz w:val="24"/>
          <w:szCs w:val="24"/>
          <w:lang w:val="ru-RU"/>
        </w:rPr>
        <w:t xml:space="preserve">не менее трёх). «Три пальмы», «Листок», «Утёс» и </w:t>
      </w:r>
      <w:proofErr w:type="gramStart"/>
      <w:r w:rsidRPr="00762B21">
        <w:rPr>
          <w:rFonts w:ascii="Times New Roman" w:hAnsi="Times New Roman" w:cs="Times New Roman"/>
          <w:sz w:val="24"/>
          <w:szCs w:val="24"/>
          <w:lang w:val="ru-RU"/>
        </w:rPr>
        <w:t>другие.‌</w:t>
      </w:r>
      <w:proofErr w:type="gramEnd"/>
      <w:r w:rsidRPr="00762B21">
        <w:rPr>
          <w:rFonts w:ascii="Times New Roman" w:hAnsi="Times New Roman" w:cs="Times New Roman"/>
          <w:sz w:val="24"/>
          <w:szCs w:val="24"/>
          <w:lang w:val="ru-RU"/>
        </w:rPr>
        <w:t>‌</w:t>
      </w:r>
    </w:p>
    <w:p w:rsidR="00762B21" w:rsidRPr="00762B21" w:rsidRDefault="00762B21" w:rsidP="00762B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2B21">
        <w:rPr>
          <w:rFonts w:ascii="Times New Roman" w:hAnsi="Times New Roman" w:cs="Times New Roman"/>
          <w:b/>
          <w:bCs/>
          <w:sz w:val="24"/>
          <w:szCs w:val="24"/>
          <w:lang w:val="ru-RU"/>
        </w:rPr>
        <w:t>А. В. Кольцов.</w:t>
      </w:r>
      <w:r w:rsidRPr="00762B21">
        <w:rPr>
          <w:rFonts w:ascii="Times New Roman" w:hAnsi="Times New Roman" w:cs="Times New Roman"/>
          <w:sz w:val="24"/>
          <w:szCs w:val="24"/>
          <w:lang w:val="ru-RU"/>
        </w:rPr>
        <w:t> Стихотворения </w:t>
      </w:r>
      <w:proofErr w:type="gramStart"/>
      <w:r w:rsidRPr="00762B21">
        <w:rPr>
          <w:rFonts w:ascii="Times New Roman" w:hAnsi="Times New Roman" w:cs="Times New Roman"/>
          <w:sz w:val="24"/>
          <w:szCs w:val="24"/>
          <w:lang w:val="ru-RU"/>
        </w:rPr>
        <w:t>‌(</w:t>
      </w:r>
      <w:proofErr w:type="gramEnd"/>
      <w:r w:rsidRPr="00762B21">
        <w:rPr>
          <w:rFonts w:ascii="Times New Roman" w:hAnsi="Times New Roman" w:cs="Times New Roman"/>
          <w:sz w:val="24"/>
          <w:szCs w:val="24"/>
          <w:lang w:val="ru-RU"/>
        </w:rPr>
        <w:t xml:space="preserve">не менее двух). Например, «Косарь», «Соловей» и </w:t>
      </w:r>
      <w:proofErr w:type="gramStart"/>
      <w:r w:rsidRPr="00762B21">
        <w:rPr>
          <w:rFonts w:ascii="Times New Roman" w:hAnsi="Times New Roman" w:cs="Times New Roman"/>
          <w:sz w:val="24"/>
          <w:szCs w:val="24"/>
          <w:lang w:val="ru-RU"/>
        </w:rPr>
        <w:t>другие.‌</w:t>
      </w:r>
      <w:proofErr w:type="gramEnd"/>
      <w:r w:rsidRPr="00762B21">
        <w:rPr>
          <w:rFonts w:ascii="Times New Roman" w:hAnsi="Times New Roman" w:cs="Times New Roman"/>
          <w:sz w:val="24"/>
          <w:szCs w:val="24"/>
          <w:lang w:val="ru-RU"/>
        </w:rPr>
        <w:t>‌ </w:t>
      </w:r>
    </w:p>
    <w:p w:rsidR="00762B21" w:rsidRPr="00762B21" w:rsidRDefault="00762B21" w:rsidP="00762B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2B21">
        <w:rPr>
          <w:rFonts w:ascii="Times New Roman" w:hAnsi="Times New Roman" w:cs="Times New Roman"/>
          <w:b/>
          <w:bCs/>
          <w:sz w:val="24"/>
          <w:szCs w:val="24"/>
          <w:lang w:val="ru-RU"/>
        </w:rPr>
        <w:t>Литература второй половины XIX века.</w:t>
      </w:r>
    </w:p>
    <w:p w:rsidR="00762B21" w:rsidRPr="00762B21" w:rsidRDefault="00762B21" w:rsidP="00762B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2B21">
        <w:rPr>
          <w:rFonts w:ascii="Times New Roman" w:hAnsi="Times New Roman" w:cs="Times New Roman"/>
          <w:b/>
          <w:bCs/>
          <w:sz w:val="24"/>
          <w:szCs w:val="24"/>
          <w:lang w:val="ru-RU"/>
        </w:rPr>
        <w:t>Ф. И. Тютчев. </w:t>
      </w:r>
      <w:r w:rsidRPr="00762B21">
        <w:rPr>
          <w:rFonts w:ascii="Times New Roman" w:hAnsi="Times New Roman" w:cs="Times New Roman"/>
          <w:sz w:val="24"/>
          <w:szCs w:val="24"/>
          <w:lang w:val="ru-RU"/>
        </w:rPr>
        <w:t>Стихотворения </w:t>
      </w:r>
      <w:proofErr w:type="gramStart"/>
      <w:r w:rsidRPr="00762B21">
        <w:rPr>
          <w:rFonts w:ascii="Times New Roman" w:hAnsi="Times New Roman" w:cs="Times New Roman"/>
          <w:sz w:val="24"/>
          <w:szCs w:val="24"/>
          <w:lang w:val="ru-RU"/>
        </w:rPr>
        <w:t>‌(</w:t>
      </w:r>
      <w:proofErr w:type="gramEnd"/>
      <w:r w:rsidRPr="00762B21">
        <w:rPr>
          <w:rFonts w:ascii="Times New Roman" w:hAnsi="Times New Roman" w:cs="Times New Roman"/>
          <w:sz w:val="24"/>
          <w:szCs w:val="24"/>
          <w:lang w:val="ru-RU"/>
        </w:rPr>
        <w:t>не менее двух). «Есть в осени первоначальной…», «С поляны коршун поднялся…</w:t>
      </w:r>
      <w:proofErr w:type="gramStart"/>
      <w:r w:rsidRPr="00762B21">
        <w:rPr>
          <w:rFonts w:ascii="Times New Roman" w:hAnsi="Times New Roman" w:cs="Times New Roman"/>
          <w:sz w:val="24"/>
          <w:szCs w:val="24"/>
          <w:lang w:val="ru-RU"/>
        </w:rPr>
        <w:t>».‌</w:t>
      </w:r>
      <w:proofErr w:type="gramEnd"/>
      <w:r w:rsidRPr="00762B21">
        <w:rPr>
          <w:rFonts w:ascii="Times New Roman" w:hAnsi="Times New Roman" w:cs="Times New Roman"/>
          <w:sz w:val="24"/>
          <w:szCs w:val="24"/>
          <w:lang w:val="ru-RU"/>
        </w:rPr>
        <w:t>‌</w:t>
      </w:r>
    </w:p>
    <w:p w:rsidR="00762B21" w:rsidRPr="00762B21" w:rsidRDefault="00762B21" w:rsidP="00762B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2B21">
        <w:rPr>
          <w:rFonts w:ascii="Times New Roman" w:hAnsi="Times New Roman" w:cs="Times New Roman"/>
          <w:b/>
          <w:bCs/>
          <w:sz w:val="24"/>
          <w:szCs w:val="24"/>
          <w:lang w:val="ru-RU"/>
        </w:rPr>
        <w:t>А. А. Фет.</w:t>
      </w:r>
      <w:r w:rsidRPr="00762B21">
        <w:rPr>
          <w:rFonts w:ascii="Times New Roman" w:hAnsi="Times New Roman" w:cs="Times New Roman"/>
          <w:sz w:val="24"/>
          <w:szCs w:val="24"/>
          <w:lang w:val="ru-RU"/>
        </w:rPr>
        <w:t> Стихотворения </w:t>
      </w:r>
      <w:proofErr w:type="gramStart"/>
      <w:r w:rsidRPr="00762B21">
        <w:rPr>
          <w:rFonts w:ascii="Times New Roman" w:hAnsi="Times New Roman" w:cs="Times New Roman"/>
          <w:sz w:val="24"/>
          <w:szCs w:val="24"/>
          <w:lang w:val="ru-RU"/>
        </w:rPr>
        <w:t>‌(</w:t>
      </w:r>
      <w:proofErr w:type="gramEnd"/>
      <w:r w:rsidRPr="00762B21">
        <w:rPr>
          <w:rFonts w:ascii="Times New Roman" w:hAnsi="Times New Roman" w:cs="Times New Roman"/>
          <w:sz w:val="24"/>
          <w:szCs w:val="24"/>
          <w:lang w:val="ru-RU"/>
        </w:rPr>
        <w:t>не менее двух). «Учись у них – у дуба, у берёзы…», «Я пришёл к тебе с приветом…</w:t>
      </w:r>
      <w:proofErr w:type="gramStart"/>
      <w:r w:rsidRPr="00762B21">
        <w:rPr>
          <w:rFonts w:ascii="Times New Roman" w:hAnsi="Times New Roman" w:cs="Times New Roman"/>
          <w:sz w:val="24"/>
          <w:szCs w:val="24"/>
          <w:lang w:val="ru-RU"/>
        </w:rPr>
        <w:t>».‌</w:t>
      </w:r>
      <w:proofErr w:type="gramEnd"/>
      <w:r w:rsidRPr="00762B21">
        <w:rPr>
          <w:rFonts w:ascii="Times New Roman" w:hAnsi="Times New Roman" w:cs="Times New Roman"/>
          <w:sz w:val="24"/>
          <w:szCs w:val="24"/>
          <w:lang w:val="ru-RU"/>
        </w:rPr>
        <w:t>‌</w:t>
      </w:r>
    </w:p>
    <w:p w:rsidR="00762B21" w:rsidRPr="00762B21" w:rsidRDefault="00762B21" w:rsidP="00762B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2B21">
        <w:rPr>
          <w:rFonts w:ascii="Times New Roman" w:hAnsi="Times New Roman" w:cs="Times New Roman"/>
          <w:b/>
          <w:bCs/>
          <w:sz w:val="24"/>
          <w:szCs w:val="24"/>
          <w:lang w:val="ru-RU"/>
        </w:rPr>
        <w:t>И. С. Тургенев.</w:t>
      </w:r>
      <w:r w:rsidRPr="00762B21">
        <w:rPr>
          <w:rFonts w:ascii="Times New Roman" w:hAnsi="Times New Roman" w:cs="Times New Roman"/>
          <w:sz w:val="24"/>
          <w:szCs w:val="24"/>
          <w:lang w:val="ru-RU"/>
        </w:rPr>
        <w:t> Рассказ «</w:t>
      </w:r>
      <w:proofErr w:type="spellStart"/>
      <w:r w:rsidRPr="00762B21">
        <w:rPr>
          <w:rFonts w:ascii="Times New Roman" w:hAnsi="Times New Roman" w:cs="Times New Roman"/>
          <w:sz w:val="24"/>
          <w:szCs w:val="24"/>
          <w:lang w:val="ru-RU"/>
        </w:rPr>
        <w:t>Бежин</w:t>
      </w:r>
      <w:proofErr w:type="spellEnd"/>
      <w:r w:rsidRPr="00762B21">
        <w:rPr>
          <w:rFonts w:ascii="Times New Roman" w:hAnsi="Times New Roman" w:cs="Times New Roman"/>
          <w:sz w:val="24"/>
          <w:szCs w:val="24"/>
          <w:lang w:val="ru-RU"/>
        </w:rPr>
        <w:t xml:space="preserve"> луг».</w:t>
      </w:r>
    </w:p>
    <w:p w:rsidR="00762B21" w:rsidRPr="00762B21" w:rsidRDefault="00762B21" w:rsidP="00762B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2B21">
        <w:rPr>
          <w:rFonts w:ascii="Times New Roman" w:hAnsi="Times New Roman" w:cs="Times New Roman"/>
          <w:b/>
          <w:bCs/>
          <w:sz w:val="24"/>
          <w:szCs w:val="24"/>
          <w:lang w:val="ru-RU"/>
        </w:rPr>
        <w:t>Н. С. Лесков.</w:t>
      </w:r>
      <w:r w:rsidRPr="00762B21">
        <w:rPr>
          <w:rFonts w:ascii="Times New Roman" w:hAnsi="Times New Roman" w:cs="Times New Roman"/>
          <w:sz w:val="24"/>
          <w:szCs w:val="24"/>
          <w:lang w:val="ru-RU"/>
        </w:rPr>
        <w:t> Сказ «Левша».</w:t>
      </w:r>
    </w:p>
    <w:p w:rsidR="00762B21" w:rsidRPr="00762B21" w:rsidRDefault="00762B21" w:rsidP="00762B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2B21">
        <w:rPr>
          <w:rFonts w:ascii="Times New Roman" w:hAnsi="Times New Roman" w:cs="Times New Roman"/>
          <w:b/>
          <w:bCs/>
          <w:sz w:val="24"/>
          <w:szCs w:val="24"/>
          <w:lang w:val="ru-RU"/>
        </w:rPr>
        <w:t>Л. Н. Толстой.</w:t>
      </w:r>
      <w:r w:rsidRPr="00762B21">
        <w:rPr>
          <w:rFonts w:ascii="Times New Roman" w:hAnsi="Times New Roman" w:cs="Times New Roman"/>
          <w:sz w:val="24"/>
          <w:szCs w:val="24"/>
          <w:lang w:val="ru-RU"/>
        </w:rPr>
        <w:t> Повесть «Детство» </w:t>
      </w:r>
      <w:proofErr w:type="gramStart"/>
      <w:r w:rsidRPr="00762B21">
        <w:rPr>
          <w:rFonts w:ascii="Times New Roman" w:hAnsi="Times New Roman" w:cs="Times New Roman"/>
          <w:sz w:val="24"/>
          <w:szCs w:val="24"/>
          <w:lang w:val="ru-RU"/>
        </w:rPr>
        <w:t>‌(</w:t>
      </w:r>
      <w:proofErr w:type="gramEnd"/>
      <w:r w:rsidRPr="00762B21">
        <w:rPr>
          <w:rFonts w:ascii="Times New Roman" w:hAnsi="Times New Roman" w:cs="Times New Roman"/>
          <w:sz w:val="24"/>
          <w:szCs w:val="24"/>
          <w:lang w:val="ru-RU"/>
        </w:rPr>
        <w:t>главы по выбору).‌‌</w:t>
      </w:r>
    </w:p>
    <w:p w:rsidR="00762B21" w:rsidRPr="00762B21" w:rsidRDefault="00762B21" w:rsidP="00762B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2B21">
        <w:rPr>
          <w:rFonts w:ascii="Times New Roman" w:hAnsi="Times New Roman" w:cs="Times New Roman"/>
          <w:b/>
          <w:bCs/>
          <w:sz w:val="24"/>
          <w:szCs w:val="24"/>
          <w:lang w:val="ru-RU"/>
        </w:rPr>
        <w:t>А. П. Чехов. </w:t>
      </w:r>
      <w:r w:rsidRPr="00762B21">
        <w:rPr>
          <w:rFonts w:ascii="Times New Roman" w:hAnsi="Times New Roman" w:cs="Times New Roman"/>
          <w:sz w:val="24"/>
          <w:szCs w:val="24"/>
          <w:lang w:val="ru-RU"/>
        </w:rPr>
        <w:t>Рассказы </w:t>
      </w:r>
      <w:proofErr w:type="gramStart"/>
      <w:r w:rsidRPr="00762B21">
        <w:rPr>
          <w:rFonts w:ascii="Times New Roman" w:hAnsi="Times New Roman" w:cs="Times New Roman"/>
          <w:sz w:val="24"/>
          <w:szCs w:val="24"/>
          <w:lang w:val="ru-RU"/>
        </w:rPr>
        <w:t>‌(</w:t>
      </w:r>
      <w:proofErr w:type="gramEnd"/>
      <w:r w:rsidRPr="00762B21">
        <w:rPr>
          <w:rFonts w:ascii="Times New Roman" w:hAnsi="Times New Roman" w:cs="Times New Roman"/>
          <w:sz w:val="24"/>
          <w:szCs w:val="24"/>
          <w:lang w:val="ru-RU"/>
        </w:rPr>
        <w:t xml:space="preserve">три по выбору). Например, «Толстый и тонкий», «Хамелеон», «Смерть чиновника» и </w:t>
      </w:r>
      <w:proofErr w:type="gramStart"/>
      <w:r w:rsidRPr="00762B21">
        <w:rPr>
          <w:rFonts w:ascii="Times New Roman" w:hAnsi="Times New Roman" w:cs="Times New Roman"/>
          <w:sz w:val="24"/>
          <w:szCs w:val="24"/>
          <w:lang w:val="ru-RU"/>
        </w:rPr>
        <w:t>другие.‌</w:t>
      </w:r>
      <w:proofErr w:type="gramEnd"/>
      <w:r w:rsidRPr="00762B21">
        <w:rPr>
          <w:rFonts w:ascii="Times New Roman" w:hAnsi="Times New Roman" w:cs="Times New Roman"/>
          <w:sz w:val="24"/>
          <w:szCs w:val="24"/>
          <w:lang w:val="ru-RU"/>
        </w:rPr>
        <w:t>‌</w:t>
      </w:r>
    </w:p>
    <w:p w:rsidR="00762B21" w:rsidRPr="00762B21" w:rsidRDefault="00762B21" w:rsidP="00762B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2B21">
        <w:rPr>
          <w:rFonts w:ascii="Times New Roman" w:hAnsi="Times New Roman" w:cs="Times New Roman"/>
          <w:b/>
          <w:bCs/>
          <w:sz w:val="24"/>
          <w:szCs w:val="24"/>
          <w:lang w:val="ru-RU"/>
        </w:rPr>
        <w:t>А. И. Куприн. </w:t>
      </w:r>
      <w:r w:rsidRPr="00762B21">
        <w:rPr>
          <w:rFonts w:ascii="Times New Roman" w:hAnsi="Times New Roman" w:cs="Times New Roman"/>
          <w:sz w:val="24"/>
          <w:szCs w:val="24"/>
          <w:lang w:val="ru-RU"/>
        </w:rPr>
        <w:t>Рассказ «Чудесный доктор».</w:t>
      </w:r>
    </w:p>
    <w:p w:rsidR="00762B21" w:rsidRPr="00762B21" w:rsidRDefault="00762B21" w:rsidP="00762B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2B21">
        <w:rPr>
          <w:rFonts w:ascii="Times New Roman" w:hAnsi="Times New Roman" w:cs="Times New Roman"/>
          <w:b/>
          <w:bCs/>
          <w:sz w:val="24"/>
          <w:szCs w:val="24"/>
          <w:lang w:val="ru-RU"/>
        </w:rPr>
        <w:br/>
      </w:r>
    </w:p>
    <w:p w:rsidR="00762B21" w:rsidRPr="00762B21" w:rsidRDefault="00762B21" w:rsidP="00762B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2B21">
        <w:rPr>
          <w:rFonts w:ascii="Times New Roman" w:hAnsi="Times New Roman" w:cs="Times New Roman"/>
          <w:b/>
          <w:bCs/>
          <w:sz w:val="24"/>
          <w:szCs w:val="24"/>
          <w:lang w:val="ru-RU"/>
        </w:rPr>
        <w:t>Литература XX - начала XXI веков</w:t>
      </w:r>
    </w:p>
    <w:p w:rsidR="00762B21" w:rsidRPr="00762B21" w:rsidRDefault="00762B21" w:rsidP="00762B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2B21">
        <w:rPr>
          <w:rFonts w:ascii="Times New Roman" w:hAnsi="Times New Roman" w:cs="Times New Roman"/>
          <w:b/>
          <w:bCs/>
          <w:sz w:val="24"/>
          <w:szCs w:val="24"/>
          <w:lang w:val="ru-RU"/>
        </w:rPr>
        <w:t>Стихотворения отечественных поэтов начала ХХ века </w:t>
      </w:r>
      <w:proofErr w:type="gramStart"/>
      <w:r w:rsidRPr="00762B21">
        <w:rPr>
          <w:rFonts w:ascii="Times New Roman" w:hAnsi="Times New Roman" w:cs="Times New Roman"/>
          <w:sz w:val="24"/>
          <w:szCs w:val="24"/>
          <w:lang w:val="ru-RU"/>
        </w:rPr>
        <w:t>‌(</w:t>
      </w:r>
      <w:proofErr w:type="gramEnd"/>
      <w:r w:rsidRPr="00762B21">
        <w:rPr>
          <w:rFonts w:ascii="Times New Roman" w:hAnsi="Times New Roman" w:cs="Times New Roman"/>
          <w:sz w:val="24"/>
          <w:szCs w:val="24"/>
          <w:lang w:val="ru-RU"/>
        </w:rPr>
        <w:t xml:space="preserve">не менее двух). Например, стихотворения С. А. Есенина, В. В. Маяковского, А. А. Блока и </w:t>
      </w:r>
      <w:proofErr w:type="gramStart"/>
      <w:r w:rsidRPr="00762B21">
        <w:rPr>
          <w:rFonts w:ascii="Times New Roman" w:hAnsi="Times New Roman" w:cs="Times New Roman"/>
          <w:sz w:val="24"/>
          <w:szCs w:val="24"/>
          <w:lang w:val="ru-RU"/>
        </w:rPr>
        <w:t>другие.‌</w:t>
      </w:r>
      <w:proofErr w:type="gramEnd"/>
      <w:r w:rsidRPr="00762B21">
        <w:rPr>
          <w:rFonts w:ascii="Times New Roman" w:hAnsi="Times New Roman" w:cs="Times New Roman"/>
          <w:sz w:val="24"/>
          <w:szCs w:val="24"/>
          <w:lang w:val="ru-RU"/>
        </w:rPr>
        <w:t>‌</w:t>
      </w:r>
    </w:p>
    <w:p w:rsidR="00762B21" w:rsidRPr="00762B21" w:rsidRDefault="00762B21" w:rsidP="00762B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2B21">
        <w:rPr>
          <w:rFonts w:ascii="Times New Roman" w:hAnsi="Times New Roman" w:cs="Times New Roman"/>
          <w:b/>
          <w:bCs/>
          <w:sz w:val="24"/>
          <w:szCs w:val="24"/>
          <w:lang w:val="ru-RU"/>
        </w:rPr>
        <w:t>Стихотворения отечественных поэтов XX века </w:t>
      </w:r>
      <w:proofErr w:type="gramStart"/>
      <w:r w:rsidRPr="00762B21">
        <w:rPr>
          <w:rFonts w:ascii="Times New Roman" w:hAnsi="Times New Roman" w:cs="Times New Roman"/>
          <w:sz w:val="24"/>
          <w:szCs w:val="24"/>
          <w:lang w:val="ru-RU"/>
        </w:rPr>
        <w:t>‌(</w:t>
      </w:r>
      <w:proofErr w:type="gramEnd"/>
      <w:r w:rsidRPr="00762B21">
        <w:rPr>
          <w:rFonts w:ascii="Times New Roman" w:hAnsi="Times New Roman" w:cs="Times New Roman"/>
          <w:sz w:val="24"/>
          <w:szCs w:val="24"/>
          <w:lang w:val="ru-RU"/>
        </w:rPr>
        <w:t xml:space="preserve">не менее четырёх стихотворений двух поэтов). Например, стихотворения О.Ф. </w:t>
      </w:r>
      <w:proofErr w:type="spellStart"/>
      <w:r w:rsidRPr="00762B21">
        <w:rPr>
          <w:rFonts w:ascii="Times New Roman" w:hAnsi="Times New Roman" w:cs="Times New Roman"/>
          <w:sz w:val="24"/>
          <w:szCs w:val="24"/>
          <w:lang w:val="ru-RU"/>
        </w:rPr>
        <w:t>Берггольц</w:t>
      </w:r>
      <w:proofErr w:type="spellEnd"/>
      <w:r w:rsidRPr="00762B21">
        <w:rPr>
          <w:rFonts w:ascii="Times New Roman" w:hAnsi="Times New Roman" w:cs="Times New Roman"/>
          <w:sz w:val="24"/>
          <w:szCs w:val="24"/>
          <w:lang w:val="ru-RU"/>
        </w:rPr>
        <w:t xml:space="preserve">, В.С. Высоцкого, Ю.П. </w:t>
      </w:r>
      <w:proofErr w:type="spellStart"/>
      <w:r w:rsidRPr="00762B21">
        <w:rPr>
          <w:rFonts w:ascii="Times New Roman" w:hAnsi="Times New Roman" w:cs="Times New Roman"/>
          <w:sz w:val="24"/>
          <w:szCs w:val="24"/>
          <w:lang w:val="ru-RU"/>
        </w:rPr>
        <w:t>Мориц</w:t>
      </w:r>
      <w:proofErr w:type="spellEnd"/>
      <w:r w:rsidRPr="00762B21">
        <w:rPr>
          <w:rFonts w:ascii="Times New Roman" w:hAnsi="Times New Roman" w:cs="Times New Roman"/>
          <w:sz w:val="24"/>
          <w:szCs w:val="24"/>
          <w:lang w:val="ru-RU"/>
        </w:rPr>
        <w:t>, Д.С. Самойлова и других.</w:t>
      </w:r>
      <w:r w:rsidRPr="00762B21">
        <w:rPr>
          <w:rFonts w:ascii="Times New Roman" w:hAnsi="Times New Roman" w:cs="Times New Roman"/>
          <w:sz w:val="24"/>
          <w:szCs w:val="24"/>
          <w:lang w:val="ru-RU"/>
        </w:rPr>
        <w:br/>
        <w:t>‌‌</w:t>
      </w:r>
    </w:p>
    <w:p w:rsidR="00762B21" w:rsidRPr="00762B21" w:rsidRDefault="00762B21" w:rsidP="00762B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2B21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Проза отечественных писателей конца XX – начала XXI века, в том числе о Великой Отечественной войне</w:t>
      </w:r>
      <w:r w:rsidRPr="00762B21">
        <w:rPr>
          <w:rFonts w:ascii="Times New Roman" w:hAnsi="Times New Roman" w:cs="Times New Roman"/>
          <w:sz w:val="24"/>
          <w:szCs w:val="24"/>
          <w:lang w:val="ru-RU"/>
        </w:rPr>
        <w:t> </w:t>
      </w:r>
      <w:proofErr w:type="gramStart"/>
      <w:r w:rsidRPr="00762B21">
        <w:rPr>
          <w:rFonts w:ascii="Times New Roman" w:hAnsi="Times New Roman" w:cs="Times New Roman"/>
          <w:sz w:val="24"/>
          <w:szCs w:val="24"/>
          <w:lang w:val="ru-RU"/>
        </w:rPr>
        <w:t>‌(</w:t>
      </w:r>
      <w:proofErr w:type="gramEnd"/>
      <w:r w:rsidRPr="00762B21">
        <w:rPr>
          <w:rFonts w:ascii="Times New Roman" w:hAnsi="Times New Roman" w:cs="Times New Roman"/>
          <w:sz w:val="24"/>
          <w:szCs w:val="24"/>
          <w:lang w:val="ru-RU"/>
        </w:rPr>
        <w:t>два произведения по выбору). Например</w:t>
      </w:r>
      <w:proofErr w:type="gramStart"/>
      <w:r w:rsidRPr="00762B21">
        <w:rPr>
          <w:rFonts w:ascii="Times New Roman" w:hAnsi="Times New Roman" w:cs="Times New Roman"/>
          <w:sz w:val="24"/>
          <w:szCs w:val="24"/>
          <w:lang w:val="ru-RU"/>
        </w:rPr>
        <w:t>, Например</w:t>
      </w:r>
      <w:proofErr w:type="gramEnd"/>
      <w:r w:rsidRPr="00762B21">
        <w:rPr>
          <w:rFonts w:ascii="Times New Roman" w:hAnsi="Times New Roman" w:cs="Times New Roman"/>
          <w:sz w:val="24"/>
          <w:szCs w:val="24"/>
          <w:lang w:val="ru-RU"/>
        </w:rPr>
        <w:t xml:space="preserve">, Б.Л. Васильев «Экспонат №...», Б.П. Екимов «Ночь исцеления», Э.Н. </w:t>
      </w:r>
      <w:proofErr w:type="spellStart"/>
      <w:r w:rsidRPr="00762B21">
        <w:rPr>
          <w:rFonts w:ascii="Times New Roman" w:hAnsi="Times New Roman" w:cs="Times New Roman"/>
          <w:sz w:val="24"/>
          <w:szCs w:val="24"/>
          <w:lang w:val="ru-RU"/>
        </w:rPr>
        <w:t>Веркин</w:t>
      </w:r>
      <w:proofErr w:type="spellEnd"/>
      <w:r w:rsidRPr="00762B21">
        <w:rPr>
          <w:rFonts w:ascii="Times New Roman" w:hAnsi="Times New Roman" w:cs="Times New Roman"/>
          <w:sz w:val="24"/>
          <w:szCs w:val="24"/>
          <w:lang w:val="ru-RU"/>
        </w:rPr>
        <w:t xml:space="preserve"> «Облачный полк» (главы) и другие.</w:t>
      </w:r>
      <w:r w:rsidRPr="00762B21">
        <w:rPr>
          <w:rFonts w:ascii="Times New Roman" w:hAnsi="Times New Roman" w:cs="Times New Roman"/>
          <w:sz w:val="24"/>
          <w:szCs w:val="24"/>
          <w:lang w:val="ru-RU"/>
        </w:rPr>
        <w:br/>
        <w:t>‌‌</w:t>
      </w:r>
    </w:p>
    <w:p w:rsidR="00762B21" w:rsidRPr="00762B21" w:rsidRDefault="00762B21" w:rsidP="00762B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2B21">
        <w:rPr>
          <w:rFonts w:ascii="Times New Roman" w:hAnsi="Times New Roman" w:cs="Times New Roman"/>
          <w:b/>
          <w:bCs/>
          <w:sz w:val="24"/>
          <w:szCs w:val="24"/>
          <w:lang w:val="ru-RU"/>
        </w:rPr>
        <w:t>В. Г. Распутин. </w:t>
      </w:r>
      <w:r w:rsidRPr="00762B21">
        <w:rPr>
          <w:rFonts w:ascii="Times New Roman" w:hAnsi="Times New Roman" w:cs="Times New Roman"/>
          <w:sz w:val="24"/>
          <w:szCs w:val="24"/>
          <w:lang w:val="ru-RU"/>
        </w:rPr>
        <w:t>Рассказ «Уроки французского».</w:t>
      </w:r>
    </w:p>
    <w:p w:rsidR="00762B21" w:rsidRPr="00762B21" w:rsidRDefault="00762B21" w:rsidP="00762B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2B21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Произведения отечественных писателей на тему взросления человека </w:t>
      </w:r>
      <w:proofErr w:type="gramStart"/>
      <w:r w:rsidRPr="00762B21">
        <w:rPr>
          <w:rFonts w:ascii="Times New Roman" w:hAnsi="Times New Roman" w:cs="Times New Roman"/>
          <w:sz w:val="24"/>
          <w:szCs w:val="24"/>
          <w:lang w:val="ru-RU"/>
        </w:rPr>
        <w:t>‌(</w:t>
      </w:r>
      <w:proofErr w:type="gramEnd"/>
      <w:r w:rsidRPr="00762B21">
        <w:rPr>
          <w:rFonts w:ascii="Times New Roman" w:hAnsi="Times New Roman" w:cs="Times New Roman"/>
          <w:sz w:val="24"/>
          <w:szCs w:val="24"/>
          <w:lang w:val="ru-RU"/>
        </w:rPr>
        <w:t xml:space="preserve">не менее двух). Например, Р. П. Погодин. «Кирпичные острова»; Р. И. </w:t>
      </w:r>
      <w:proofErr w:type="spellStart"/>
      <w:r w:rsidRPr="00762B21">
        <w:rPr>
          <w:rFonts w:ascii="Times New Roman" w:hAnsi="Times New Roman" w:cs="Times New Roman"/>
          <w:sz w:val="24"/>
          <w:szCs w:val="24"/>
          <w:lang w:val="ru-RU"/>
        </w:rPr>
        <w:t>Фраерман</w:t>
      </w:r>
      <w:proofErr w:type="spellEnd"/>
      <w:r w:rsidRPr="00762B21">
        <w:rPr>
          <w:rFonts w:ascii="Times New Roman" w:hAnsi="Times New Roman" w:cs="Times New Roman"/>
          <w:sz w:val="24"/>
          <w:szCs w:val="24"/>
          <w:lang w:val="ru-RU"/>
        </w:rPr>
        <w:t xml:space="preserve">. «Дикая собака Динго, или Повесть о первой любви»; Ю. И. Коваль. «Самая лёгкая лодка в мире» и </w:t>
      </w:r>
      <w:proofErr w:type="gramStart"/>
      <w:r w:rsidRPr="00762B21">
        <w:rPr>
          <w:rFonts w:ascii="Times New Roman" w:hAnsi="Times New Roman" w:cs="Times New Roman"/>
          <w:sz w:val="24"/>
          <w:szCs w:val="24"/>
          <w:lang w:val="ru-RU"/>
        </w:rPr>
        <w:t>другие.‌</w:t>
      </w:r>
      <w:proofErr w:type="gramEnd"/>
      <w:r w:rsidRPr="00762B21">
        <w:rPr>
          <w:rFonts w:ascii="Times New Roman" w:hAnsi="Times New Roman" w:cs="Times New Roman"/>
          <w:sz w:val="24"/>
          <w:szCs w:val="24"/>
          <w:lang w:val="ru-RU"/>
        </w:rPr>
        <w:t>‌</w:t>
      </w:r>
    </w:p>
    <w:p w:rsidR="00762B21" w:rsidRPr="00762B21" w:rsidRDefault="00762B21" w:rsidP="00762B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2B21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Произведения современных отечественных писателей-фантастов</w:t>
      </w:r>
      <w:r w:rsidRPr="00762B21">
        <w:rPr>
          <w:rFonts w:ascii="Times New Roman" w:hAnsi="Times New Roman" w:cs="Times New Roman"/>
          <w:sz w:val="24"/>
          <w:szCs w:val="24"/>
          <w:lang w:val="ru-RU"/>
        </w:rPr>
        <w:t> </w:t>
      </w:r>
      <w:proofErr w:type="gramStart"/>
      <w:r w:rsidRPr="00762B21">
        <w:rPr>
          <w:rFonts w:ascii="Times New Roman" w:hAnsi="Times New Roman" w:cs="Times New Roman"/>
          <w:sz w:val="24"/>
          <w:szCs w:val="24"/>
          <w:lang w:val="ru-RU"/>
        </w:rPr>
        <w:t>‌Например</w:t>
      </w:r>
      <w:proofErr w:type="gramEnd"/>
      <w:r w:rsidRPr="00762B21">
        <w:rPr>
          <w:rFonts w:ascii="Times New Roman" w:hAnsi="Times New Roman" w:cs="Times New Roman"/>
          <w:sz w:val="24"/>
          <w:szCs w:val="24"/>
          <w:lang w:val="ru-RU"/>
        </w:rPr>
        <w:t>, К. Булычев «Сто лет тому вперед» и другие. ‌‌</w:t>
      </w:r>
    </w:p>
    <w:p w:rsidR="00762B21" w:rsidRPr="00762B21" w:rsidRDefault="00762B21" w:rsidP="00762B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2B21">
        <w:rPr>
          <w:rFonts w:ascii="Times New Roman" w:hAnsi="Times New Roman" w:cs="Times New Roman"/>
          <w:b/>
          <w:bCs/>
          <w:sz w:val="24"/>
          <w:szCs w:val="24"/>
          <w:lang w:val="ru-RU"/>
        </w:rPr>
        <w:br/>
      </w:r>
    </w:p>
    <w:p w:rsidR="00762B21" w:rsidRPr="00762B21" w:rsidRDefault="00762B21" w:rsidP="00762B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2B21">
        <w:rPr>
          <w:rFonts w:ascii="Times New Roman" w:hAnsi="Times New Roman" w:cs="Times New Roman"/>
          <w:b/>
          <w:bCs/>
          <w:sz w:val="24"/>
          <w:szCs w:val="24"/>
          <w:lang w:val="ru-RU"/>
        </w:rPr>
        <w:t>Литература народов Российской Федерации. Стихотворения</w:t>
      </w:r>
      <w:r w:rsidRPr="00762B21">
        <w:rPr>
          <w:rFonts w:ascii="Times New Roman" w:hAnsi="Times New Roman" w:cs="Times New Roman"/>
          <w:sz w:val="24"/>
          <w:szCs w:val="24"/>
          <w:lang w:val="ru-RU"/>
        </w:rPr>
        <w:t> </w:t>
      </w:r>
      <w:proofErr w:type="gramStart"/>
      <w:r w:rsidRPr="00762B21">
        <w:rPr>
          <w:rFonts w:ascii="Times New Roman" w:hAnsi="Times New Roman" w:cs="Times New Roman"/>
          <w:sz w:val="24"/>
          <w:szCs w:val="24"/>
          <w:lang w:val="ru-RU"/>
        </w:rPr>
        <w:t>‌(</w:t>
      </w:r>
      <w:proofErr w:type="gramEnd"/>
      <w:r w:rsidRPr="00762B21">
        <w:rPr>
          <w:rFonts w:ascii="Times New Roman" w:hAnsi="Times New Roman" w:cs="Times New Roman"/>
          <w:sz w:val="24"/>
          <w:szCs w:val="24"/>
          <w:lang w:val="ru-RU"/>
        </w:rPr>
        <w:t>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 и другие. ‌‌</w:t>
      </w:r>
    </w:p>
    <w:p w:rsidR="00762B21" w:rsidRPr="00762B21" w:rsidRDefault="00762B21" w:rsidP="00762B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2B21">
        <w:rPr>
          <w:rFonts w:ascii="Times New Roman" w:hAnsi="Times New Roman" w:cs="Times New Roman"/>
          <w:b/>
          <w:bCs/>
          <w:sz w:val="24"/>
          <w:szCs w:val="24"/>
          <w:lang w:val="ru-RU"/>
        </w:rPr>
        <w:br/>
      </w:r>
    </w:p>
    <w:p w:rsidR="00762B21" w:rsidRPr="00762B21" w:rsidRDefault="00762B21" w:rsidP="00762B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2B21">
        <w:rPr>
          <w:rFonts w:ascii="Times New Roman" w:hAnsi="Times New Roman" w:cs="Times New Roman"/>
          <w:b/>
          <w:bCs/>
          <w:sz w:val="24"/>
          <w:szCs w:val="24"/>
          <w:lang w:val="ru-RU"/>
        </w:rPr>
        <w:t>Зарубежная литература Д. Дефо. </w:t>
      </w:r>
      <w:r w:rsidRPr="00762B21">
        <w:rPr>
          <w:rFonts w:ascii="Times New Roman" w:hAnsi="Times New Roman" w:cs="Times New Roman"/>
          <w:sz w:val="24"/>
          <w:szCs w:val="24"/>
          <w:lang w:val="ru-RU"/>
        </w:rPr>
        <w:t>«Робинзон Крузо» </w:t>
      </w:r>
      <w:proofErr w:type="gramStart"/>
      <w:r w:rsidRPr="00762B21">
        <w:rPr>
          <w:rFonts w:ascii="Times New Roman" w:hAnsi="Times New Roman" w:cs="Times New Roman"/>
          <w:sz w:val="24"/>
          <w:szCs w:val="24"/>
          <w:lang w:val="ru-RU"/>
        </w:rPr>
        <w:t>‌(</w:t>
      </w:r>
      <w:proofErr w:type="gramEnd"/>
      <w:r w:rsidRPr="00762B21">
        <w:rPr>
          <w:rFonts w:ascii="Times New Roman" w:hAnsi="Times New Roman" w:cs="Times New Roman"/>
          <w:sz w:val="24"/>
          <w:szCs w:val="24"/>
          <w:lang w:val="ru-RU"/>
        </w:rPr>
        <w:t>главы по выбору).‌‌</w:t>
      </w:r>
    </w:p>
    <w:p w:rsidR="00762B21" w:rsidRPr="00762B21" w:rsidRDefault="00762B21" w:rsidP="00762B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2B21">
        <w:rPr>
          <w:rFonts w:ascii="Times New Roman" w:hAnsi="Times New Roman" w:cs="Times New Roman"/>
          <w:b/>
          <w:bCs/>
          <w:sz w:val="24"/>
          <w:szCs w:val="24"/>
          <w:lang w:val="ru-RU"/>
        </w:rPr>
        <w:t>Дж. Свифт. </w:t>
      </w:r>
      <w:r w:rsidRPr="00762B21">
        <w:rPr>
          <w:rFonts w:ascii="Times New Roman" w:hAnsi="Times New Roman" w:cs="Times New Roman"/>
          <w:sz w:val="24"/>
          <w:szCs w:val="24"/>
          <w:lang w:val="ru-RU"/>
        </w:rPr>
        <w:t>«Путешествия Гулливера» </w:t>
      </w:r>
      <w:proofErr w:type="gramStart"/>
      <w:r w:rsidRPr="00762B21">
        <w:rPr>
          <w:rFonts w:ascii="Times New Roman" w:hAnsi="Times New Roman" w:cs="Times New Roman"/>
          <w:sz w:val="24"/>
          <w:szCs w:val="24"/>
          <w:lang w:val="ru-RU"/>
        </w:rPr>
        <w:t>‌(</w:t>
      </w:r>
      <w:proofErr w:type="gramEnd"/>
      <w:r w:rsidRPr="00762B21">
        <w:rPr>
          <w:rFonts w:ascii="Times New Roman" w:hAnsi="Times New Roman" w:cs="Times New Roman"/>
          <w:sz w:val="24"/>
          <w:szCs w:val="24"/>
          <w:lang w:val="ru-RU"/>
        </w:rPr>
        <w:t>главы по выбору).‌‌</w:t>
      </w:r>
    </w:p>
    <w:p w:rsidR="00762B21" w:rsidRPr="00762B21" w:rsidRDefault="00762B21" w:rsidP="00762B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62B21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Произведения зарубежных писателей на тему взросления человека</w:t>
      </w:r>
      <w:r w:rsidRPr="00762B21">
        <w:rPr>
          <w:rFonts w:ascii="Times New Roman" w:hAnsi="Times New Roman" w:cs="Times New Roman"/>
          <w:sz w:val="24"/>
          <w:szCs w:val="24"/>
          <w:lang w:val="ru-RU"/>
        </w:rPr>
        <w:t> </w:t>
      </w:r>
      <w:proofErr w:type="gramStart"/>
      <w:r w:rsidRPr="00762B21">
        <w:rPr>
          <w:rFonts w:ascii="Times New Roman" w:hAnsi="Times New Roman" w:cs="Times New Roman"/>
          <w:sz w:val="24"/>
          <w:szCs w:val="24"/>
          <w:lang w:val="ru-RU"/>
        </w:rPr>
        <w:t>‌(</w:t>
      </w:r>
      <w:proofErr w:type="gramEnd"/>
      <w:r w:rsidRPr="00762B21">
        <w:rPr>
          <w:rFonts w:ascii="Times New Roman" w:hAnsi="Times New Roman" w:cs="Times New Roman"/>
          <w:sz w:val="24"/>
          <w:szCs w:val="24"/>
          <w:lang w:val="ru-RU"/>
        </w:rPr>
        <w:t xml:space="preserve">не менее двух). Например, Ж. Верн. «Дети капитана Гранта» (главы по выбору). Х. Ли. «Убить пересмешника» (главы по выбору) и </w:t>
      </w:r>
      <w:proofErr w:type="gramStart"/>
      <w:r w:rsidRPr="00762B21">
        <w:rPr>
          <w:rFonts w:ascii="Times New Roman" w:hAnsi="Times New Roman" w:cs="Times New Roman"/>
          <w:sz w:val="24"/>
          <w:szCs w:val="24"/>
          <w:lang w:val="ru-RU"/>
        </w:rPr>
        <w:t>другие.‌</w:t>
      </w:r>
      <w:proofErr w:type="gramEnd"/>
    </w:p>
    <w:p w:rsidR="00106BA1" w:rsidRPr="00762B21" w:rsidRDefault="00106BA1" w:rsidP="00106BA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6BA1" w:rsidRDefault="00106BA1" w:rsidP="00106BA1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C507C6">
        <w:rPr>
          <w:rFonts w:ascii="Times New Roman" w:hAnsi="Times New Roman"/>
          <w:b/>
          <w:sz w:val="24"/>
          <w:szCs w:val="24"/>
          <w:lang w:val="ru-RU"/>
        </w:rPr>
        <w:t>7</w:t>
      </w:r>
      <w:r w:rsidRPr="00C507C6">
        <w:rPr>
          <w:rFonts w:ascii="Times New Roman" w:hAnsi="Times New Roman"/>
          <w:sz w:val="24"/>
          <w:szCs w:val="24"/>
          <w:lang w:val="ru-RU"/>
        </w:rPr>
        <w:t>.</w:t>
      </w:r>
      <w:r w:rsidRPr="00C507C6">
        <w:rPr>
          <w:rFonts w:ascii="Times New Roman" w:hAnsi="Times New Roman"/>
          <w:b/>
          <w:sz w:val="24"/>
          <w:szCs w:val="24"/>
          <w:lang w:val="ru-RU"/>
        </w:rPr>
        <w:t xml:space="preserve"> Тематическое план</w:t>
      </w:r>
      <w:r>
        <w:rPr>
          <w:rFonts w:ascii="Times New Roman" w:hAnsi="Times New Roman"/>
          <w:b/>
          <w:sz w:val="24"/>
          <w:szCs w:val="24"/>
          <w:lang w:val="ru-RU"/>
        </w:rPr>
        <w:t>ирование</w:t>
      </w:r>
    </w:p>
    <w:p w:rsidR="00106BA1" w:rsidRDefault="00106BA1" w:rsidP="00106B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15137" w:type="dxa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3"/>
        <w:gridCol w:w="7322"/>
        <w:gridCol w:w="599"/>
        <w:gridCol w:w="1515"/>
        <w:gridCol w:w="1551"/>
        <w:gridCol w:w="3677"/>
      </w:tblGrid>
      <w:tr w:rsidR="00762B21" w:rsidRPr="00762B21" w:rsidTr="00762B21">
        <w:trPr>
          <w:tblHeader/>
          <w:tblCellSpacing w:w="15" w:type="dxa"/>
        </w:trPr>
        <w:tc>
          <w:tcPr>
            <w:tcW w:w="0" w:type="auto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Электронные (цифровые) образовательные ресурсы</w:t>
            </w:r>
          </w:p>
        </w:tc>
      </w:tr>
      <w:tr w:rsidR="00762B21" w:rsidRPr="00762B21" w:rsidTr="00762B21">
        <w:trPr>
          <w:tblHeader/>
          <w:tblCellSpacing w:w="15" w:type="dxa"/>
        </w:trPr>
        <w:tc>
          <w:tcPr>
            <w:tcW w:w="0" w:type="auto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Всего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Контрольные работы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62B21" w:rsidRPr="00762B21" w:rsidRDefault="00762B21" w:rsidP="00762B2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</w:tr>
      <w:tr w:rsidR="00762B21" w:rsidRPr="00762B21" w:rsidTr="00762B21">
        <w:trPr>
          <w:tblCellSpacing w:w="15" w:type="dxa"/>
        </w:trPr>
        <w:tc>
          <w:tcPr>
            <w:tcW w:w="0" w:type="auto"/>
            <w:gridSpan w:val="6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Раздел 1.</w:t>
            </w: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762B21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Античная литература</w:t>
            </w:r>
          </w:p>
        </w:tc>
      </w:tr>
      <w:tr w:rsidR="00762B21" w:rsidRPr="00762B21" w:rsidTr="00762B21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bookmarkStart w:id="11" w:name="_GoBack" w:colFirst="3" w:colLast="4"/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1.1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Гомер. Поэмы «</w:t>
            </w:r>
            <w:proofErr w:type="spellStart"/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Илиада</w:t>
            </w:r>
            <w:proofErr w:type="gramStart"/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»,«</w:t>
            </w:r>
            <w:proofErr w:type="gramEnd"/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Одиссея</w:t>
            </w:r>
            <w:proofErr w:type="spellEnd"/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» (фрагменты)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введите значение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введите значение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9" w:history="1">
              <w:r w:rsidRPr="00762B21">
                <w:rPr>
                  <w:rFonts w:ascii="inherit" w:eastAsia="Times New Roman" w:hAnsi="inherit" w:cs="Times New Roman"/>
                  <w:color w:val="0969DA"/>
                  <w:sz w:val="24"/>
                  <w:szCs w:val="24"/>
                  <w:u w:val="single"/>
                  <w:lang w:val="ru-RU" w:eastAsia="ru-RU"/>
                </w:rPr>
                <w:t>https://m.edsoo.ru/7f41542e</w:t>
              </w:r>
            </w:hyperlink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]]</w:t>
            </w:r>
          </w:p>
        </w:tc>
      </w:tr>
      <w:bookmarkEnd w:id="11"/>
      <w:tr w:rsidR="00762B21" w:rsidRPr="00762B21" w:rsidTr="00762B21">
        <w:trPr>
          <w:tblCellSpacing w:w="15" w:type="dxa"/>
        </w:trPr>
        <w:tc>
          <w:tcPr>
            <w:tcW w:w="0" w:type="auto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Итого по разделу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  <w:t>2</w:t>
            </w:r>
          </w:p>
        </w:tc>
        <w:tc>
          <w:tcPr>
            <w:tcW w:w="0" w:type="auto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</w:pPr>
          </w:p>
        </w:tc>
      </w:tr>
      <w:tr w:rsidR="00762B21" w:rsidRPr="00762B21" w:rsidTr="00762B21">
        <w:trPr>
          <w:tblCellSpacing w:w="15" w:type="dxa"/>
        </w:trPr>
        <w:tc>
          <w:tcPr>
            <w:tcW w:w="0" w:type="auto"/>
            <w:gridSpan w:val="6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Раздел 2.</w:t>
            </w: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762B21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Фольклор</w:t>
            </w:r>
          </w:p>
        </w:tc>
      </w:tr>
      <w:tr w:rsidR="00762B21" w:rsidRPr="00762B21" w:rsidTr="00762B21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2.1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Былины [[(не менее двух). Например, «Илья Муромец и Соловей-разбойник», «Садко»]]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4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введите значение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введите значение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10" w:history="1">
              <w:r w:rsidRPr="00762B21">
                <w:rPr>
                  <w:rFonts w:ascii="inherit" w:eastAsia="Times New Roman" w:hAnsi="inherit" w:cs="Times New Roman"/>
                  <w:color w:val="0969DA"/>
                  <w:sz w:val="24"/>
                  <w:szCs w:val="24"/>
                  <w:u w:val="single"/>
                  <w:lang w:val="ru-RU" w:eastAsia="ru-RU"/>
                </w:rPr>
                <w:t>https://m.edsoo.ru/7f41542e</w:t>
              </w:r>
            </w:hyperlink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]]</w:t>
            </w:r>
          </w:p>
        </w:tc>
      </w:tr>
      <w:tr w:rsidR="00762B21" w:rsidRPr="00762B21" w:rsidTr="00762B21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2.2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Народные песни и поэмы народов России и мира. [[(не менее трёх песен и двух поэм), «Ах, кабы на цветы да не морозы...», «Ах вы ветры, ветры буйные...», «Черный ворон «Не шуми, </w:t>
            </w:r>
            <w:proofErr w:type="spellStart"/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мати</w:t>
            </w:r>
            <w:proofErr w:type="spellEnd"/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зеленая </w:t>
            </w:r>
            <w:proofErr w:type="spellStart"/>
            <w:proofErr w:type="gramStart"/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добровушка</w:t>
            </w:r>
            <w:proofErr w:type="spellEnd"/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....</w:t>
            </w:r>
            <w:proofErr w:type="gramEnd"/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», и другие. «Песнь о Роланде» (фрагменты), «Песнь о </w:t>
            </w:r>
            <w:proofErr w:type="spellStart"/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Нибелунгах</w:t>
            </w:r>
            <w:proofErr w:type="spellEnd"/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» (фрагменты) и др.]]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введите значение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введите значение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11" w:history="1">
              <w:r w:rsidRPr="00762B21">
                <w:rPr>
                  <w:rFonts w:ascii="inherit" w:eastAsia="Times New Roman" w:hAnsi="inherit" w:cs="Times New Roman"/>
                  <w:color w:val="0969DA"/>
                  <w:sz w:val="24"/>
                  <w:szCs w:val="24"/>
                  <w:u w:val="single"/>
                  <w:lang w:val="ru-RU" w:eastAsia="ru-RU"/>
                </w:rPr>
                <w:t>https://m.edsoo.ru/7f41542e</w:t>
              </w:r>
            </w:hyperlink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]]</w:t>
            </w:r>
          </w:p>
        </w:tc>
      </w:tr>
      <w:tr w:rsidR="00762B21" w:rsidRPr="00762B21" w:rsidTr="00762B21">
        <w:trPr>
          <w:tblCellSpacing w:w="15" w:type="dxa"/>
        </w:trPr>
        <w:tc>
          <w:tcPr>
            <w:tcW w:w="0" w:type="auto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Итого по разделу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  <w:t>7</w:t>
            </w:r>
          </w:p>
        </w:tc>
        <w:tc>
          <w:tcPr>
            <w:tcW w:w="0" w:type="auto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</w:pPr>
          </w:p>
        </w:tc>
      </w:tr>
      <w:tr w:rsidR="00762B21" w:rsidRPr="00762B21" w:rsidTr="00762B21">
        <w:trPr>
          <w:tblCellSpacing w:w="15" w:type="dxa"/>
        </w:trPr>
        <w:tc>
          <w:tcPr>
            <w:tcW w:w="0" w:type="auto"/>
            <w:gridSpan w:val="6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Раздел 3.</w:t>
            </w: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762B21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Древнерусская литература</w:t>
            </w:r>
          </w:p>
        </w:tc>
      </w:tr>
      <w:tr w:rsidR="00762B21" w:rsidRPr="00762B21" w:rsidTr="00762B21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lastRenderedPageBreak/>
              <w:t>3.1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«Повесть временных лет» [[(не менее одного фрагмента). Например, «Сказание о белгородском киселе», «Сказание о походе князя Олега на Царьград», «Предание о смерти князя Олега»]]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введите значение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введите значение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12" w:history="1">
              <w:r w:rsidRPr="00762B21">
                <w:rPr>
                  <w:rFonts w:ascii="inherit" w:eastAsia="Times New Roman" w:hAnsi="inherit" w:cs="Times New Roman"/>
                  <w:color w:val="0969DA"/>
                  <w:sz w:val="24"/>
                  <w:szCs w:val="24"/>
                  <w:u w:val="single"/>
                  <w:lang w:val="ru-RU" w:eastAsia="ru-RU"/>
                </w:rPr>
                <w:t>https://m.edsoo.ru/7f41542e</w:t>
              </w:r>
            </w:hyperlink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]]</w:t>
            </w:r>
          </w:p>
        </w:tc>
      </w:tr>
      <w:tr w:rsidR="00762B21" w:rsidRPr="00762B21" w:rsidTr="00762B21">
        <w:trPr>
          <w:tblCellSpacing w:w="15" w:type="dxa"/>
        </w:trPr>
        <w:tc>
          <w:tcPr>
            <w:tcW w:w="0" w:type="auto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Итого по разделу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  <w:t>2</w:t>
            </w:r>
          </w:p>
        </w:tc>
        <w:tc>
          <w:tcPr>
            <w:tcW w:w="0" w:type="auto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</w:pPr>
          </w:p>
        </w:tc>
      </w:tr>
      <w:tr w:rsidR="00762B21" w:rsidRPr="00762B21" w:rsidTr="00762B21">
        <w:trPr>
          <w:tblCellSpacing w:w="15" w:type="dxa"/>
        </w:trPr>
        <w:tc>
          <w:tcPr>
            <w:tcW w:w="0" w:type="auto"/>
            <w:gridSpan w:val="6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Раздел 4.</w:t>
            </w: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762B21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Литература первой половины XIX века</w:t>
            </w:r>
          </w:p>
        </w:tc>
      </w:tr>
      <w:tr w:rsidR="00762B21" w:rsidRPr="00762B21" w:rsidTr="00762B21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4.1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А.С. Пушкин. Стихотворения [[(не менее трёх). «Песнь о вещем Олеге», «Зимняя дорога», «Узник», «Туча» и др.]] Роман «Дубровский»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8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введите значение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введите значение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13" w:history="1">
              <w:r w:rsidRPr="00762B21">
                <w:rPr>
                  <w:rFonts w:ascii="inherit" w:eastAsia="Times New Roman" w:hAnsi="inherit" w:cs="Times New Roman"/>
                  <w:color w:val="0969DA"/>
                  <w:sz w:val="24"/>
                  <w:szCs w:val="24"/>
                  <w:u w:val="single"/>
                  <w:lang w:val="ru-RU" w:eastAsia="ru-RU"/>
                </w:rPr>
                <w:t>https://m.edsoo.ru/7f41542e</w:t>
              </w:r>
            </w:hyperlink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]]</w:t>
            </w:r>
          </w:p>
        </w:tc>
      </w:tr>
      <w:tr w:rsidR="00762B21" w:rsidRPr="00762B21" w:rsidTr="00762B21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4.2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М.Ю. Лермонтов. Стихотворения [[(не менее трёх). «Три пальмы», «Листок», «Утёс» и др.]]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введите значение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введите значение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14" w:history="1">
              <w:r w:rsidRPr="00762B21">
                <w:rPr>
                  <w:rFonts w:ascii="inherit" w:eastAsia="Times New Roman" w:hAnsi="inherit" w:cs="Times New Roman"/>
                  <w:color w:val="0969DA"/>
                  <w:sz w:val="24"/>
                  <w:szCs w:val="24"/>
                  <w:u w:val="single"/>
                  <w:lang w:val="ru-RU" w:eastAsia="ru-RU"/>
                </w:rPr>
                <w:t>https://m.edsoo.ru/7f41542e</w:t>
              </w:r>
            </w:hyperlink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]]</w:t>
            </w:r>
          </w:p>
        </w:tc>
      </w:tr>
      <w:tr w:rsidR="00762B21" w:rsidRPr="00762B21" w:rsidTr="00762B21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4.3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А.В. Кольцов. Стихотворения [[не менее двух). «Косарь», «Соловей и др.]]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введите значение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введите значение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15" w:history="1">
              <w:r w:rsidRPr="00762B21">
                <w:rPr>
                  <w:rFonts w:ascii="inherit" w:eastAsia="Times New Roman" w:hAnsi="inherit" w:cs="Times New Roman"/>
                  <w:color w:val="0969DA"/>
                  <w:sz w:val="24"/>
                  <w:szCs w:val="24"/>
                  <w:u w:val="single"/>
                  <w:lang w:val="ru-RU" w:eastAsia="ru-RU"/>
                </w:rPr>
                <w:t>https://m.edsoo.ru/7f41542e</w:t>
              </w:r>
            </w:hyperlink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]]</w:t>
            </w:r>
          </w:p>
        </w:tc>
      </w:tr>
      <w:tr w:rsidR="00762B21" w:rsidRPr="00762B21" w:rsidTr="00762B21">
        <w:trPr>
          <w:tblCellSpacing w:w="15" w:type="dxa"/>
        </w:trPr>
        <w:tc>
          <w:tcPr>
            <w:tcW w:w="0" w:type="auto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Итого по разделу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  <w:t>13</w:t>
            </w:r>
          </w:p>
        </w:tc>
        <w:tc>
          <w:tcPr>
            <w:tcW w:w="0" w:type="auto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</w:pPr>
          </w:p>
        </w:tc>
      </w:tr>
      <w:tr w:rsidR="00762B21" w:rsidRPr="00762B21" w:rsidTr="00762B21">
        <w:trPr>
          <w:tblCellSpacing w:w="15" w:type="dxa"/>
        </w:trPr>
        <w:tc>
          <w:tcPr>
            <w:tcW w:w="0" w:type="auto"/>
            <w:gridSpan w:val="6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Раздел 5.</w:t>
            </w: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762B21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Литература второй половины XIX века</w:t>
            </w:r>
          </w:p>
        </w:tc>
      </w:tr>
      <w:tr w:rsidR="00762B21" w:rsidRPr="00762B21" w:rsidTr="00762B21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5.1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Ф.И. Тютчев. Стихотворения [[(не менее двух). «Есть в осени первоначальной…», «С поляны коршун поднялся…»]]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введите значение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введите значение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16" w:history="1">
              <w:r w:rsidRPr="00762B21">
                <w:rPr>
                  <w:rFonts w:ascii="inherit" w:eastAsia="Times New Roman" w:hAnsi="inherit" w:cs="Times New Roman"/>
                  <w:color w:val="0969DA"/>
                  <w:sz w:val="24"/>
                  <w:szCs w:val="24"/>
                  <w:u w:val="single"/>
                  <w:lang w:val="ru-RU" w:eastAsia="ru-RU"/>
                </w:rPr>
                <w:t>https://m.edsoo.ru/7f41542e</w:t>
              </w:r>
            </w:hyperlink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]]</w:t>
            </w:r>
          </w:p>
        </w:tc>
      </w:tr>
      <w:tr w:rsidR="00762B21" w:rsidRPr="00762B21" w:rsidTr="00762B21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5.2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А.А. Фет. Стихотворения [[(не менее двух). «Учись у них — у дуба, у берёзы…», «Я пришёл к тебе с приветом…»]]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введите значение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введите значение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17" w:history="1">
              <w:r w:rsidRPr="00762B21">
                <w:rPr>
                  <w:rFonts w:ascii="inherit" w:eastAsia="Times New Roman" w:hAnsi="inherit" w:cs="Times New Roman"/>
                  <w:color w:val="0969DA"/>
                  <w:sz w:val="24"/>
                  <w:szCs w:val="24"/>
                  <w:u w:val="single"/>
                  <w:lang w:val="ru-RU" w:eastAsia="ru-RU"/>
                </w:rPr>
                <w:t>https://m.edsoo.ru/7f41542e</w:t>
              </w:r>
            </w:hyperlink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]]</w:t>
            </w:r>
          </w:p>
        </w:tc>
      </w:tr>
      <w:tr w:rsidR="00762B21" w:rsidRPr="00762B21" w:rsidTr="00762B21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5.3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И.С. Тургенев. Рассказ «</w:t>
            </w:r>
            <w:proofErr w:type="spellStart"/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Бежин</w:t>
            </w:r>
            <w:proofErr w:type="spellEnd"/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луг»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введите значение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введите значение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18" w:history="1">
              <w:r w:rsidRPr="00762B21">
                <w:rPr>
                  <w:rFonts w:ascii="inherit" w:eastAsia="Times New Roman" w:hAnsi="inherit" w:cs="Times New Roman"/>
                  <w:color w:val="0969DA"/>
                  <w:sz w:val="24"/>
                  <w:szCs w:val="24"/>
                  <w:u w:val="single"/>
                  <w:lang w:val="ru-RU" w:eastAsia="ru-RU"/>
                </w:rPr>
                <w:t>https://m.edsoo.ru/7f41542e</w:t>
              </w:r>
            </w:hyperlink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]]</w:t>
            </w:r>
          </w:p>
        </w:tc>
      </w:tr>
      <w:tr w:rsidR="00762B21" w:rsidRPr="00762B21" w:rsidTr="00762B21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5.4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Н.С. Лесков. Сказ «Левша»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введите значение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введите значение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19" w:history="1">
              <w:r w:rsidRPr="00762B21">
                <w:rPr>
                  <w:rFonts w:ascii="inherit" w:eastAsia="Times New Roman" w:hAnsi="inherit" w:cs="Times New Roman"/>
                  <w:color w:val="0969DA"/>
                  <w:sz w:val="24"/>
                  <w:szCs w:val="24"/>
                  <w:u w:val="single"/>
                  <w:lang w:val="ru-RU" w:eastAsia="ru-RU"/>
                </w:rPr>
                <w:t>https://m.edsoo.ru/7f41542e</w:t>
              </w:r>
            </w:hyperlink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]]</w:t>
            </w:r>
          </w:p>
        </w:tc>
      </w:tr>
      <w:tr w:rsidR="00762B21" w:rsidRPr="00762B21" w:rsidTr="00762B21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5.5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Л.Н. Толстой. Повесть «Детство» [[(главы)]]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введите значение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введите значение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20" w:history="1">
              <w:r w:rsidRPr="00762B21">
                <w:rPr>
                  <w:rFonts w:ascii="inherit" w:eastAsia="Times New Roman" w:hAnsi="inherit" w:cs="Times New Roman"/>
                  <w:color w:val="0969DA"/>
                  <w:sz w:val="24"/>
                  <w:szCs w:val="24"/>
                  <w:u w:val="single"/>
                  <w:lang w:val="ru-RU" w:eastAsia="ru-RU"/>
                </w:rPr>
                <w:t>https://m.edsoo.ru/7f41542e</w:t>
              </w:r>
            </w:hyperlink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]]</w:t>
            </w:r>
          </w:p>
        </w:tc>
      </w:tr>
      <w:tr w:rsidR="00762B21" w:rsidRPr="00762B21" w:rsidTr="00762B21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5.6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А.П. Чехов. Рассказы [[(три по выбору). Например, «Толстый и тонкий», «Хамелеон», «Смерть чиновника» и др.]]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введите значение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введите значение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21" w:history="1">
              <w:r w:rsidRPr="00762B21">
                <w:rPr>
                  <w:rFonts w:ascii="inherit" w:eastAsia="Times New Roman" w:hAnsi="inherit" w:cs="Times New Roman"/>
                  <w:color w:val="0969DA"/>
                  <w:sz w:val="24"/>
                  <w:szCs w:val="24"/>
                  <w:u w:val="single"/>
                  <w:lang w:val="ru-RU" w:eastAsia="ru-RU"/>
                </w:rPr>
                <w:t>https://m.edsoo.ru/7f41542e</w:t>
              </w:r>
            </w:hyperlink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]]</w:t>
            </w:r>
          </w:p>
        </w:tc>
      </w:tr>
      <w:tr w:rsidR="00762B21" w:rsidRPr="00762B21" w:rsidTr="00762B21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5.7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А.И. Куприн. Рассказ «Чудесный доктор»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введите значение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введите значение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22" w:history="1">
              <w:r w:rsidRPr="00762B21">
                <w:rPr>
                  <w:rFonts w:ascii="inherit" w:eastAsia="Times New Roman" w:hAnsi="inherit" w:cs="Times New Roman"/>
                  <w:color w:val="0969DA"/>
                  <w:sz w:val="24"/>
                  <w:szCs w:val="24"/>
                  <w:u w:val="single"/>
                  <w:lang w:val="ru-RU" w:eastAsia="ru-RU"/>
                </w:rPr>
                <w:t>https://m.edsoo.ru/7f41542e</w:t>
              </w:r>
            </w:hyperlink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]]</w:t>
            </w:r>
          </w:p>
        </w:tc>
      </w:tr>
      <w:tr w:rsidR="00762B21" w:rsidRPr="00762B21" w:rsidTr="00762B21">
        <w:trPr>
          <w:tblCellSpacing w:w="15" w:type="dxa"/>
        </w:trPr>
        <w:tc>
          <w:tcPr>
            <w:tcW w:w="0" w:type="auto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Итого по разделу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  <w:t>16</w:t>
            </w:r>
          </w:p>
        </w:tc>
        <w:tc>
          <w:tcPr>
            <w:tcW w:w="0" w:type="auto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</w:pPr>
          </w:p>
        </w:tc>
      </w:tr>
      <w:tr w:rsidR="00762B21" w:rsidRPr="00762B21" w:rsidTr="00762B21">
        <w:trPr>
          <w:tblCellSpacing w:w="15" w:type="dxa"/>
        </w:trPr>
        <w:tc>
          <w:tcPr>
            <w:tcW w:w="0" w:type="auto"/>
            <w:gridSpan w:val="6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Раздел 6.</w:t>
            </w: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762B21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Литература ХХ века</w:t>
            </w:r>
          </w:p>
        </w:tc>
      </w:tr>
      <w:tr w:rsidR="00762B21" w:rsidRPr="00762B21" w:rsidTr="00762B21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lastRenderedPageBreak/>
              <w:t>6.1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Стихотворения отечественных поэтов начала ХХ века. [[(не менее двух</w:t>
            </w:r>
            <w:proofErr w:type="gramStart"/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).Например</w:t>
            </w:r>
            <w:proofErr w:type="gramEnd"/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, стихотворения С.А. Есенина, В.В. Маяковского, А.А. Блока и др.]]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введите значение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введите значение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23" w:history="1">
              <w:r w:rsidRPr="00762B21">
                <w:rPr>
                  <w:rFonts w:ascii="inherit" w:eastAsia="Times New Roman" w:hAnsi="inherit" w:cs="Times New Roman"/>
                  <w:color w:val="0969DA"/>
                  <w:sz w:val="24"/>
                  <w:szCs w:val="24"/>
                  <w:u w:val="single"/>
                  <w:lang w:val="ru-RU" w:eastAsia="ru-RU"/>
                </w:rPr>
                <w:t>https://m.edsoo.ru/7f41542e</w:t>
              </w:r>
            </w:hyperlink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]]</w:t>
            </w:r>
          </w:p>
        </w:tc>
      </w:tr>
      <w:tr w:rsidR="00762B21" w:rsidRPr="00762B21" w:rsidTr="00762B21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6.2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Стихотворения отечественных поэтов XX века. [[(не менее четырёх стихотворений двух поэтов)</w:t>
            </w:r>
            <w:proofErr w:type="gramStart"/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, Например</w:t>
            </w:r>
            <w:proofErr w:type="gramEnd"/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, стихотворения О.Ф. </w:t>
            </w:r>
            <w:proofErr w:type="spellStart"/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Берггольц</w:t>
            </w:r>
            <w:proofErr w:type="spellEnd"/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, В.С. Высоцкого, Ю.П. </w:t>
            </w:r>
            <w:proofErr w:type="spellStart"/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Мориц</w:t>
            </w:r>
            <w:proofErr w:type="spellEnd"/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, Д.С. Самойлова]]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введите значение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введите значение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24" w:history="1">
              <w:r w:rsidRPr="00762B21">
                <w:rPr>
                  <w:rFonts w:ascii="inherit" w:eastAsia="Times New Roman" w:hAnsi="inherit" w:cs="Times New Roman"/>
                  <w:color w:val="0969DA"/>
                  <w:sz w:val="24"/>
                  <w:szCs w:val="24"/>
                  <w:u w:val="single"/>
                  <w:lang w:val="ru-RU" w:eastAsia="ru-RU"/>
                </w:rPr>
                <w:t>https://m.edsoo.ru/7f41542e</w:t>
              </w:r>
            </w:hyperlink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]]</w:t>
            </w:r>
          </w:p>
        </w:tc>
      </w:tr>
      <w:tr w:rsidR="00762B21" w:rsidRPr="00762B21" w:rsidTr="00762B21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6.3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Проза отечественных писателей конца XX — начала XXI века, в том числе о Великой Отечественной войне. [[(два произведения по выбору)</w:t>
            </w:r>
            <w:proofErr w:type="gramStart"/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, Например</w:t>
            </w:r>
            <w:proofErr w:type="gramEnd"/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, Б.Л. Васильев. «Экспонат №»; Б.П. Екимов. «Ночь исцеления»; Э.Н. </w:t>
            </w:r>
            <w:proofErr w:type="spellStart"/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Веркин</w:t>
            </w:r>
            <w:proofErr w:type="spellEnd"/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«Облачный полк» (главы) и другие произведения]]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введите значение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введите значение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25" w:history="1">
              <w:r w:rsidRPr="00762B21">
                <w:rPr>
                  <w:rFonts w:ascii="inherit" w:eastAsia="Times New Roman" w:hAnsi="inherit" w:cs="Times New Roman"/>
                  <w:color w:val="0969DA"/>
                  <w:sz w:val="24"/>
                  <w:szCs w:val="24"/>
                  <w:u w:val="single"/>
                  <w:lang w:val="ru-RU" w:eastAsia="ru-RU"/>
                </w:rPr>
                <w:t>https://m.edsoo.ru/7f41542e</w:t>
              </w:r>
            </w:hyperlink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]]</w:t>
            </w:r>
          </w:p>
        </w:tc>
      </w:tr>
      <w:tr w:rsidR="00762B21" w:rsidRPr="00762B21" w:rsidTr="00762B21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6.4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В.Г. Распутин. Рассказ «Уроки французского»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введите значение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введите значение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26" w:history="1">
              <w:r w:rsidRPr="00762B21">
                <w:rPr>
                  <w:rFonts w:ascii="inherit" w:eastAsia="Times New Roman" w:hAnsi="inherit" w:cs="Times New Roman"/>
                  <w:color w:val="0969DA"/>
                  <w:sz w:val="24"/>
                  <w:szCs w:val="24"/>
                  <w:u w:val="single"/>
                  <w:lang w:val="ru-RU" w:eastAsia="ru-RU"/>
                </w:rPr>
                <w:t>https://m.edsoo.ru/7f41542e</w:t>
              </w:r>
            </w:hyperlink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]]</w:t>
            </w:r>
          </w:p>
        </w:tc>
      </w:tr>
      <w:tr w:rsidR="00762B21" w:rsidRPr="00762B21" w:rsidTr="00762B21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6.5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Произведения отечественных писателей на тему взросления человека. [[(не менее двух).]]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введите значение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введите значение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27" w:history="1">
              <w:r w:rsidRPr="00762B21">
                <w:rPr>
                  <w:rFonts w:ascii="inherit" w:eastAsia="Times New Roman" w:hAnsi="inherit" w:cs="Times New Roman"/>
                  <w:color w:val="0969DA"/>
                  <w:sz w:val="24"/>
                  <w:szCs w:val="24"/>
                  <w:u w:val="single"/>
                  <w:lang w:val="ru-RU" w:eastAsia="ru-RU"/>
                </w:rPr>
                <w:t>https://m.edsoo.ru/7f41542e</w:t>
              </w:r>
            </w:hyperlink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]]</w:t>
            </w:r>
          </w:p>
        </w:tc>
      </w:tr>
      <w:tr w:rsidR="00762B21" w:rsidRPr="00762B21" w:rsidTr="00762B21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6.6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Произведения современных отечественных писателей-фантастов.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введите значение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введите значение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28" w:history="1">
              <w:r w:rsidRPr="00762B21">
                <w:rPr>
                  <w:rFonts w:ascii="inherit" w:eastAsia="Times New Roman" w:hAnsi="inherit" w:cs="Times New Roman"/>
                  <w:color w:val="0969DA"/>
                  <w:sz w:val="24"/>
                  <w:szCs w:val="24"/>
                  <w:u w:val="single"/>
                  <w:lang w:val="ru-RU" w:eastAsia="ru-RU"/>
                </w:rPr>
                <w:t>https://m.edsoo.ru/7f41542e</w:t>
              </w:r>
            </w:hyperlink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]]</w:t>
            </w:r>
          </w:p>
        </w:tc>
      </w:tr>
      <w:tr w:rsidR="00762B21" w:rsidRPr="00762B21" w:rsidTr="00762B21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6.7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Литература народов Российской Федерации. Стихотворения [[(два по выбору).]]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введите значение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введите значение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29" w:history="1">
              <w:r w:rsidRPr="00762B21">
                <w:rPr>
                  <w:rFonts w:ascii="inherit" w:eastAsia="Times New Roman" w:hAnsi="inherit" w:cs="Times New Roman"/>
                  <w:color w:val="0969DA"/>
                  <w:sz w:val="24"/>
                  <w:szCs w:val="24"/>
                  <w:u w:val="single"/>
                  <w:lang w:val="ru-RU" w:eastAsia="ru-RU"/>
                </w:rPr>
                <w:t>https://m.edsoo.ru/7f41542e</w:t>
              </w:r>
            </w:hyperlink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]]</w:t>
            </w:r>
          </w:p>
        </w:tc>
      </w:tr>
      <w:tr w:rsidR="00762B21" w:rsidRPr="00762B21" w:rsidTr="00762B21">
        <w:trPr>
          <w:tblCellSpacing w:w="15" w:type="dxa"/>
        </w:trPr>
        <w:tc>
          <w:tcPr>
            <w:tcW w:w="0" w:type="auto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Итого по разделу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  <w:t>19</w:t>
            </w:r>
          </w:p>
        </w:tc>
        <w:tc>
          <w:tcPr>
            <w:tcW w:w="0" w:type="auto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</w:pPr>
          </w:p>
        </w:tc>
      </w:tr>
      <w:tr w:rsidR="00762B21" w:rsidRPr="00762B21" w:rsidTr="00762B21">
        <w:trPr>
          <w:tblCellSpacing w:w="15" w:type="dxa"/>
        </w:trPr>
        <w:tc>
          <w:tcPr>
            <w:tcW w:w="0" w:type="auto"/>
            <w:gridSpan w:val="6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Раздел 7.</w:t>
            </w: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Зарубежная литература</w:t>
            </w:r>
          </w:p>
        </w:tc>
      </w:tr>
      <w:tr w:rsidR="00762B21" w:rsidRPr="00762B21" w:rsidTr="00762B21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7.1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Д. Дефо. «Робинзон Крузо» [[(главы по выбору)]]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4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введите значение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введите значение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30" w:history="1">
              <w:r w:rsidRPr="00762B21">
                <w:rPr>
                  <w:rFonts w:ascii="inherit" w:eastAsia="Times New Roman" w:hAnsi="inherit" w:cs="Times New Roman"/>
                  <w:color w:val="0969DA"/>
                  <w:sz w:val="24"/>
                  <w:szCs w:val="24"/>
                  <w:u w:val="single"/>
                  <w:lang w:val="ru-RU" w:eastAsia="ru-RU"/>
                </w:rPr>
                <w:t>https://m.edsoo.ru/7f41542e</w:t>
              </w:r>
            </w:hyperlink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]]</w:t>
            </w:r>
          </w:p>
        </w:tc>
      </w:tr>
      <w:tr w:rsidR="00762B21" w:rsidRPr="00762B21" w:rsidTr="00762B21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7.2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Дж. Свифт. «Путешествия Гулливера» [[(главы по выбору)]]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введите значение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введите значение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31" w:history="1">
              <w:r w:rsidRPr="00762B21">
                <w:rPr>
                  <w:rFonts w:ascii="inherit" w:eastAsia="Times New Roman" w:hAnsi="inherit" w:cs="Times New Roman"/>
                  <w:color w:val="0969DA"/>
                  <w:sz w:val="24"/>
                  <w:szCs w:val="24"/>
                  <w:u w:val="single"/>
                  <w:lang w:val="ru-RU" w:eastAsia="ru-RU"/>
                </w:rPr>
                <w:t>https://m.edsoo.ru/7f41542e</w:t>
              </w:r>
            </w:hyperlink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]]</w:t>
            </w:r>
          </w:p>
        </w:tc>
      </w:tr>
      <w:tr w:rsidR="00762B21" w:rsidRPr="00762B21" w:rsidTr="00762B21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7.3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Произведения зарубежных писателей на тему взросления человека. [[(не менее двух</w:t>
            </w:r>
            <w:proofErr w:type="gramStart"/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).Например</w:t>
            </w:r>
            <w:proofErr w:type="gramEnd"/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, Ж. Верн. «Дети капитана Гранта» (главы по выбору); Х. Ли. «Убить пересмешника» (главы по выбору) и др.]]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4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введите значение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введите значение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32" w:history="1">
              <w:r w:rsidRPr="00762B21">
                <w:rPr>
                  <w:rFonts w:ascii="inherit" w:eastAsia="Times New Roman" w:hAnsi="inherit" w:cs="Times New Roman"/>
                  <w:color w:val="0969DA"/>
                  <w:sz w:val="24"/>
                  <w:szCs w:val="24"/>
                  <w:u w:val="single"/>
                  <w:lang w:val="ru-RU" w:eastAsia="ru-RU"/>
                </w:rPr>
                <w:t>https://m.edsoo.ru/7f41542e</w:t>
              </w:r>
            </w:hyperlink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]]</w:t>
            </w:r>
          </w:p>
        </w:tc>
      </w:tr>
      <w:tr w:rsidR="00762B21" w:rsidRPr="00762B21" w:rsidTr="00762B21">
        <w:trPr>
          <w:tblCellSpacing w:w="15" w:type="dxa"/>
        </w:trPr>
        <w:tc>
          <w:tcPr>
            <w:tcW w:w="0" w:type="auto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Итого по разделу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  <w:t>11</w:t>
            </w:r>
          </w:p>
        </w:tc>
        <w:tc>
          <w:tcPr>
            <w:tcW w:w="0" w:type="auto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</w:pPr>
          </w:p>
        </w:tc>
      </w:tr>
      <w:tr w:rsidR="00762B21" w:rsidRPr="00762B21" w:rsidTr="00762B21">
        <w:trPr>
          <w:tblCellSpacing w:w="15" w:type="dxa"/>
        </w:trPr>
        <w:tc>
          <w:tcPr>
            <w:tcW w:w="0" w:type="auto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Развитие речи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8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введите значение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введите значение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33" w:history="1">
              <w:r w:rsidRPr="00762B21">
                <w:rPr>
                  <w:rFonts w:ascii="inherit" w:eastAsia="Times New Roman" w:hAnsi="inherit" w:cs="Times New Roman"/>
                  <w:color w:val="0969DA"/>
                  <w:sz w:val="24"/>
                  <w:szCs w:val="24"/>
                  <w:u w:val="single"/>
                  <w:lang w:val="ru-RU" w:eastAsia="ru-RU"/>
                </w:rPr>
                <w:t>https://m.edsoo.ru/7f41542e</w:t>
              </w:r>
            </w:hyperlink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]]</w:t>
            </w:r>
          </w:p>
        </w:tc>
      </w:tr>
      <w:tr w:rsidR="00762B21" w:rsidRPr="00762B21" w:rsidTr="00762B21">
        <w:trPr>
          <w:tblCellSpacing w:w="15" w:type="dxa"/>
        </w:trPr>
        <w:tc>
          <w:tcPr>
            <w:tcW w:w="0" w:type="auto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Внеклассное чтение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7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введите значение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введите значение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34" w:history="1">
              <w:r w:rsidRPr="00762B21">
                <w:rPr>
                  <w:rFonts w:ascii="inherit" w:eastAsia="Times New Roman" w:hAnsi="inherit" w:cs="Times New Roman"/>
                  <w:color w:val="0969DA"/>
                  <w:sz w:val="24"/>
                  <w:szCs w:val="24"/>
                  <w:u w:val="single"/>
                  <w:lang w:val="ru-RU" w:eastAsia="ru-RU"/>
                </w:rPr>
                <w:t>https://m.edsoo.ru/7f41542e</w:t>
              </w:r>
            </w:hyperlink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]]</w:t>
            </w:r>
          </w:p>
        </w:tc>
      </w:tr>
      <w:tr w:rsidR="00762B21" w:rsidRPr="00762B21" w:rsidTr="00762B21">
        <w:trPr>
          <w:tblCellSpacing w:w="15" w:type="dxa"/>
        </w:trPr>
        <w:tc>
          <w:tcPr>
            <w:tcW w:w="0" w:type="auto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Итоговые контрольные работы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введите значение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35" w:history="1">
              <w:r w:rsidRPr="00762B21">
                <w:rPr>
                  <w:rFonts w:ascii="inherit" w:eastAsia="Times New Roman" w:hAnsi="inherit" w:cs="Times New Roman"/>
                  <w:color w:val="0969DA"/>
                  <w:sz w:val="24"/>
                  <w:szCs w:val="24"/>
                  <w:u w:val="single"/>
                  <w:lang w:val="ru-RU" w:eastAsia="ru-RU"/>
                </w:rPr>
                <w:t>https://m.edsoo.ru/7f41542e</w:t>
              </w:r>
            </w:hyperlink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]]</w:t>
            </w:r>
          </w:p>
        </w:tc>
      </w:tr>
      <w:tr w:rsidR="00762B21" w:rsidRPr="00762B21" w:rsidTr="00762B21">
        <w:trPr>
          <w:tblCellSpacing w:w="15" w:type="dxa"/>
        </w:trPr>
        <w:tc>
          <w:tcPr>
            <w:tcW w:w="0" w:type="auto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Резервное время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15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введите значение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введите значение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36" w:history="1">
              <w:r w:rsidRPr="00762B21">
                <w:rPr>
                  <w:rFonts w:ascii="inherit" w:eastAsia="Times New Roman" w:hAnsi="inherit" w:cs="Times New Roman"/>
                  <w:color w:val="0969DA"/>
                  <w:sz w:val="24"/>
                  <w:szCs w:val="24"/>
                  <w:u w:val="single"/>
                  <w:lang w:val="ru-RU" w:eastAsia="ru-RU"/>
                </w:rPr>
                <w:t>https://m.edsoo.ru/7f41542e</w:t>
              </w:r>
            </w:hyperlink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]]</w:t>
            </w:r>
          </w:p>
        </w:tc>
      </w:tr>
      <w:tr w:rsidR="00762B21" w:rsidRPr="00762B21" w:rsidTr="00762B21">
        <w:trPr>
          <w:tblCellSpacing w:w="15" w:type="dxa"/>
        </w:trPr>
        <w:tc>
          <w:tcPr>
            <w:tcW w:w="0" w:type="auto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  <w:t>102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762B21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0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762B21" w:rsidRPr="00762B21" w:rsidRDefault="00762B21" w:rsidP="00762B2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106BA1" w:rsidRDefault="00106BA1" w:rsidP="00106BA1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106BA1" w:rsidRPr="00A65A55" w:rsidRDefault="00106BA1" w:rsidP="00106BA1">
      <w:pP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8. </w:t>
      </w:r>
      <w:r w:rsidRPr="00A65A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Описание материально-технического обеспечения</w:t>
      </w:r>
    </w:p>
    <w:p w:rsidR="00106BA1" w:rsidRPr="00C507C6" w:rsidRDefault="00106BA1" w:rsidP="00106BA1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106BA1" w:rsidRPr="00B5358F" w:rsidRDefault="00106BA1" w:rsidP="00106BA1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</w:p>
    <w:sectPr w:rsidR="00106BA1" w:rsidRPr="00B5358F" w:rsidSect="00B5358F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4426" w:rsidRDefault="00A94426" w:rsidP="00106BA1">
      <w:pPr>
        <w:spacing w:after="0" w:line="240" w:lineRule="auto"/>
      </w:pPr>
      <w:r>
        <w:separator/>
      </w:r>
    </w:p>
  </w:endnote>
  <w:endnote w:type="continuationSeparator" w:id="0">
    <w:p w:rsidR="00A94426" w:rsidRDefault="00A94426" w:rsidP="00106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altName w:val="Cambria"/>
    <w:panose1 w:val="00000000000000000000"/>
    <w:charset w:val="00"/>
    <w:family w:val="roman"/>
    <w:notTrueType/>
    <w:pitch w:val="default"/>
  </w:font>
  <w:font w:name="OfficinaSansBoldITC">
    <w:altName w:val="Franklin Gothic Demi Cond"/>
    <w:charset w:val="00"/>
    <w:family w:val="swiss"/>
    <w:pitch w:val="variable"/>
  </w:font>
  <w:font w:name="SchoolBookSanPin Cyr">
    <w:altName w:val="Cambria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4426" w:rsidRDefault="00A94426" w:rsidP="00106BA1">
      <w:pPr>
        <w:spacing w:after="0" w:line="240" w:lineRule="auto"/>
      </w:pPr>
      <w:r>
        <w:separator/>
      </w:r>
    </w:p>
  </w:footnote>
  <w:footnote w:type="continuationSeparator" w:id="0">
    <w:p w:rsidR="00A94426" w:rsidRDefault="00A94426" w:rsidP="00106BA1">
      <w:pPr>
        <w:spacing w:after="0" w:line="240" w:lineRule="auto"/>
      </w:pPr>
      <w:r>
        <w:continuationSeparator/>
      </w:r>
    </w:p>
  </w:footnote>
  <w:footnote w:id="1">
    <w:p w:rsidR="00106BA1" w:rsidRPr="00106BA1" w:rsidRDefault="00106BA1" w:rsidP="00106BA1">
      <w:pPr>
        <w:spacing w:after="0" w:line="240" w:lineRule="auto"/>
        <w:rPr>
          <w:rFonts w:ascii="SchoolBookSanPin Cyr" w:hAnsi="SchoolBookSanPin Cyr" w:cs="SchoolBookSanPin Cyr"/>
          <w:lang w:val="ru-RU"/>
        </w:rPr>
      </w:pPr>
    </w:p>
    <w:p w:rsidR="00106BA1" w:rsidRPr="00106BA1" w:rsidRDefault="00106BA1" w:rsidP="00106BA1">
      <w:pPr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3BA4"/>
    <w:rsid w:val="00076B88"/>
    <w:rsid w:val="00106BA1"/>
    <w:rsid w:val="001A3BA4"/>
    <w:rsid w:val="0059107B"/>
    <w:rsid w:val="00706F39"/>
    <w:rsid w:val="00762B21"/>
    <w:rsid w:val="00A94426"/>
    <w:rsid w:val="00B5358F"/>
    <w:rsid w:val="00C172A1"/>
    <w:rsid w:val="00FE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91C7C26"/>
  <w15:chartTrackingRefBased/>
  <w15:docId w15:val="{06F800F2-FFFC-453E-8AD7-0A9862C20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5358F"/>
    <w:pPr>
      <w:spacing w:after="200" w:line="276" w:lineRule="auto"/>
    </w:pPr>
    <w:rPr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06BA1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5358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53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63">
    <w:name w:val="c63"/>
    <w:basedOn w:val="a"/>
    <w:rsid w:val="00B53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18">
    <w:name w:val="c18"/>
    <w:basedOn w:val="a0"/>
    <w:rsid w:val="00B5358F"/>
  </w:style>
  <w:style w:type="paragraph" w:customStyle="1" w:styleId="c3">
    <w:name w:val="c3"/>
    <w:basedOn w:val="a"/>
    <w:rsid w:val="00B53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0">
    <w:name w:val="c0"/>
    <w:basedOn w:val="a0"/>
    <w:rsid w:val="00B5358F"/>
  </w:style>
  <w:style w:type="character" w:customStyle="1" w:styleId="30">
    <w:name w:val="Заголовок 3 Знак"/>
    <w:basedOn w:val="a0"/>
    <w:link w:val="3"/>
    <w:uiPriority w:val="9"/>
    <w:rsid w:val="00106BA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43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2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36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48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0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39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2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10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04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25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65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80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96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77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11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33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76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4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07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06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64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24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93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8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57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30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3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85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6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64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5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02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93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6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97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63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25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35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7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0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5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21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89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65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3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64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02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02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91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97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54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1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07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2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42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5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88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72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78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1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18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26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1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18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2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90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20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51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44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02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92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84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9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81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26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84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87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82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88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55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6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8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83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07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48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17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90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5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43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39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7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94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04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87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3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55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25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96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10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7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27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25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56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04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16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2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48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50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44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61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02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2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97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98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80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51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20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73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88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40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12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74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02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03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25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34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53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45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28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046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8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11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40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51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93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542e" TargetMode="External"/><Relationship Id="rId18" Type="http://schemas.openxmlformats.org/officeDocument/2006/relationships/hyperlink" Target="https://m.edsoo.ru/7f41542e" TargetMode="External"/><Relationship Id="rId26" Type="http://schemas.openxmlformats.org/officeDocument/2006/relationships/hyperlink" Target="https://m.edsoo.ru/7f41542e" TargetMode="External"/><Relationship Id="rId21" Type="http://schemas.openxmlformats.org/officeDocument/2006/relationships/hyperlink" Target="https://m.edsoo.ru/7f41542e" TargetMode="External"/><Relationship Id="rId34" Type="http://schemas.openxmlformats.org/officeDocument/2006/relationships/hyperlink" Target="https://m.edsoo.ru/7f41542e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.edsoo.ru/7f41542e" TargetMode="External"/><Relationship Id="rId17" Type="http://schemas.openxmlformats.org/officeDocument/2006/relationships/hyperlink" Target="https://m.edsoo.ru/7f41542e" TargetMode="External"/><Relationship Id="rId25" Type="http://schemas.openxmlformats.org/officeDocument/2006/relationships/hyperlink" Target="https://m.edsoo.ru/7f41542e" TargetMode="External"/><Relationship Id="rId33" Type="http://schemas.openxmlformats.org/officeDocument/2006/relationships/hyperlink" Target="https://m.edsoo.ru/7f41542e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m.edsoo.ru/7f41542e" TargetMode="External"/><Relationship Id="rId20" Type="http://schemas.openxmlformats.org/officeDocument/2006/relationships/hyperlink" Target="https://m.edsoo.ru/7f41542e" TargetMode="External"/><Relationship Id="rId29" Type="http://schemas.openxmlformats.org/officeDocument/2006/relationships/hyperlink" Target="https://m.edsoo.ru/7f41542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542e" TargetMode="External"/><Relationship Id="rId24" Type="http://schemas.openxmlformats.org/officeDocument/2006/relationships/hyperlink" Target="https://m.edsoo.ru/7f41542e" TargetMode="External"/><Relationship Id="rId32" Type="http://schemas.openxmlformats.org/officeDocument/2006/relationships/hyperlink" Target="https://m.edsoo.ru/7f41542e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542e" TargetMode="External"/><Relationship Id="rId23" Type="http://schemas.openxmlformats.org/officeDocument/2006/relationships/hyperlink" Target="https://m.edsoo.ru/7f41542e" TargetMode="External"/><Relationship Id="rId28" Type="http://schemas.openxmlformats.org/officeDocument/2006/relationships/hyperlink" Target="https://m.edsoo.ru/7f41542e" TargetMode="External"/><Relationship Id="rId36" Type="http://schemas.openxmlformats.org/officeDocument/2006/relationships/hyperlink" Target="https://m.edsoo.ru/7f41542e" TargetMode="External"/><Relationship Id="rId10" Type="http://schemas.openxmlformats.org/officeDocument/2006/relationships/hyperlink" Target="https://m.edsoo.ru/7f41542e" TargetMode="External"/><Relationship Id="rId19" Type="http://schemas.openxmlformats.org/officeDocument/2006/relationships/hyperlink" Target="https://m.edsoo.ru/7f41542e" TargetMode="External"/><Relationship Id="rId31" Type="http://schemas.openxmlformats.org/officeDocument/2006/relationships/hyperlink" Target="https://m.edsoo.ru/7f41542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42e" TargetMode="External"/><Relationship Id="rId14" Type="http://schemas.openxmlformats.org/officeDocument/2006/relationships/hyperlink" Target="https://m.edsoo.ru/7f41542e" TargetMode="External"/><Relationship Id="rId22" Type="http://schemas.openxmlformats.org/officeDocument/2006/relationships/hyperlink" Target="https://m.edsoo.ru/7f41542e" TargetMode="External"/><Relationship Id="rId27" Type="http://schemas.openxmlformats.org/officeDocument/2006/relationships/hyperlink" Target="https://m.edsoo.ru/7f41542e" TargetMode="External"/><Relationship Id="rId30" Type="http://schemas.openxmlformats.org/officeDocument/2006/relationships/hyperlink" Target="https://m.edsoo.ru/7f41542e" TargetMode="External"/><Relationship Id="rId35" Type="http://schemas.openxmlformats.org/officeDocument/2006/relationships/hyperlink" Target="https://m.edsoo.ru/7f41542e" TargetMode="External"/><Relationship Id="rId8" Type="http://schemas.openxmlformats.org/officeDocument/2006/relationships/image" Target="media/image1.jp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21CAD-D97B-4100-91E9-C29B12CF1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17</Pages>
  <Words>6621</Words>
  <Characters>37744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5</cp:revision>
  <dcterms:created xsi:type="dcterms:W3CDTF">2024-08-18T17:46:00Z</dcterms:created>
  <dcterms:modified xsi:type="dcterms:W3CDTF">2025-09-23T13:52:00Z</dcterms:modified>
</cp:coreProperties>
</file>